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2E36F" w14:textId="7FC25C44" w:rsidR="00265B7F" w:rsidRDefault="002A6FD8" w:rsidP="0033781B">
      <w:pPr>
        <w:pStyle w:val="Title"/>
        <w:spacing w:before="0"/>
        <w:rPr>
          <w:rStyle w:val="Strong"/>
          <w:rFonts w:ascii="ITC Lubalin Graph Std Demi" w:hAnsi="ITC Lubalin Graph Std Demi"/>
          <w:sz w:val="32"/>
        </w:rPr>
      </w:pPr>
      <w:r w:rsidRPr="00A94A37">
        <w:rPr>
          <w:rStyle w:val="Strong"/>
          <w:rFonts w:ascii="ITC Lubalin Graph Std Demi" w:hAnsi="ITC Lubalin Graph Std Demi"/>
          <w:sz w:val="32"/>
        </w:rPr>
        <w:t>National Music Centre</w:t>
      </w:r>
      <w:r w:rsidR="000C5DC7">
        <w:rPr>
          <w:rStyle w:val="Strong"/>
          <w:rFonts w:ascii="ITC Lubalin Graph Std Demi" w:hAnsi="ITC Lubalin Graph Std Demi"/>
          <w:sz w:val="32"/>
        </w:rPr>
        <w:t xml:space="preserve"> </w:t>
      </w:r>
      <w:r w:rsidR="0033150E">
        <w:rPr>
          <w:rStyle w:val="Strong"/>
          <w:rFonts w:ascii="ITC Lubalin Graph Std Demi" w:hAnsi="ITC Lubalin Graph Std Demi"/>
          <w:sz w:val="32"/>
        </w:rPr>
        <w:t xml:space="preserve">announces </w:t>
      </w:r>
      <w:r w:rsidR="006B5D0B">
        <w:rPr>
          <w:rStyle w:val="Strong"/>
          <w:rFonts w:ascii="ITC Lubalin Graph Std Demi" w:hAnsi="ITC Lubalin Graph Std Demi"/>
          <w:sz w:val="32"/>
        </w:rPr>
        <w:t xml:space="preserve">line-up for </w:t>
      </w:r>
      <w:r w:rsidR="0033150E">
        <w:rPr>
          <w:rStyle w:val="Strong"/>
          <w:rFonts w:ascii="ITC Lubalin Graph Std Demi" w:hAnsi="ITC Lubalin Graph Std Demi"/>
          <w:sz w:val="32"/>
        </w:rPr>
        <w:t>Artists in Re</w:t>
      </w:r>
      <w:r w:rsidR="0033781B">
        <w:rPr>
          <w:rStyle w:val="Strong"/>
          <w:rFonts w:ascii="ITC Lubalin Graph Std Demi" w:hAnsi="ITC Lubalin Graph Std Demi"/>
          <w:sz w:val="32"/>
        </w:rPr>
        <w:t>sidence</w:t>
      </w:r>
      <w:r w:rsidR="006B5D0B">
        <w:rPr>
          <w:rStyle w:val="Strong"/>
          <w:rFonts w:ascii="ITC Lubalin Graph Std Demi" w:hAnsi="ITC Lubalin Graph Std Demi"/>
          <w:sz w:val="32"/>
        </w:rPr>
        <w:t xml:space="preserve"> program</w:t>
      </w:r>
      <w:r w:rsidR="0033781B">
        <w:rPr>
          <w:rStyle w:val="Strong"/>
          <w:rFonts w:ascii="ITC Lubalin Graph Std Demi" w:hAnsi="ITC Lubalin Graph Std Demi"/>
          <w:sz w:val="32"/>
        </w:rPr>
        <w:t xml:space="preserve"> for fall/winter 2016 </w:t>
      </w:r>
      <w:r w:rsidR="0033150E">
        <w:rPr>
          <w:rStyle w:val="Strong"/>
          <w:rFonts w:ascii="ITC Lubalin Graph Std Demi" w:hAnsi="ITC Lubalin Graph Std Demi"/>
          <w:sz w:val="32"/>
        </w:rPr>
        <w:t>season</w:t>
      </w:r>
    </w:p>
    <w:p w14:paraId="67E55029" w14:textId="029A45D2" w:rsidR="002A6FD8" w:rsidRPr="00F969DD" w:rsidRDefault="003675BD" w:rsidP="0033781B">
      <w:pPr>
        <w:pStyle w:val="Subtitle"/>
        <w:spacing w:after="0"/>
        <w:rPr>
          <w:sz w:val="24"/>
          <w:szCs w:val="24"/>
        </w:rPr>
      </w:pPr>
      <w:r>
        <w:rPr>
          <w:b/>
        </w:rPr>
        <w:br/>
      </w:r>
      <w:r w:rsidR="0033781B" w:rsidRPr="00F969DD">
        <w:rPr>
          <w:sz w:val="24"/>
          <w:szCs w:val="24"/>
        </w:rPr>
        <w:t>Five</w:t>
      </w:r>
      <w:r w:rsidR="00BD2EB6" w:rsidRPr="00F969DD">
        <w:rPr>
          <w:sz w:val="24"/>
          <w:szCs w:val="24"/>
        </w:rPr>
        <w:t xml:space="preserve"> artists from across Canada</w:t>
      </w:r>
      <w:r w:rsidR="0033150E" w:rsidRPr="00F969DD">
        <w:rPr>
          <w:sz w:val="24"/>
          <w:szCs w:val="24"/>
        </w:rPr>
        <w:t xml:space="preserve"> </w:t>
      </w:r>
      <w:r w:rsidR="007B6D83" w:rsidRPr="00F969DD">
        <w:rPr>
          <w:sz w:val="24"/>
          <w:szCs w:val="24"/>
        </w:rPr>
        <w:t>to access NMC</w:t>
      </w:r>
      <w:r w:rsidR="006E4A58" w:rsidRPr="00F969DD">
        <w:rPr>
          <w:sz w:val="24"/>
          <w:szCs w:val="24"/>
        </w:rPr>
        <w:t>’s c</w:t>
      </w:r>
      <w:r w:rsidR="007B6D83" w:rsidRPr="00F969DD">
        <w:rPr>
          <w:sz w:val="24"/>
          <w:szCs w:val="24"/>
        </w:rPr>
        <w:t>ollection</w:t>
      </w:r>
      <w:r w:rsidR="006B5D0B">
        <w:rPr>
          <w:sz w:val="24"/>
          <w:szCs w:val="24"/>
        </w:rPr>
        <w:t xml:space="preserve"> </w:t>
      </w:r>
      <w:r w:rsidR="0033150E" w:rsidRPr="00F969DD">
        <w:rPr>
          <w:sz w:val="24"/>
          <w:szCs w:val="24"/>
        </w:rPr>
        <w:t>and recording facilities at Studio Bell</w:t>
      </w:r>
    </w:p>
    <w:p w14:paraId="634112A1" w14:textId="77777777" w:rsidR="00A976C2" w:rsidRDefault="00A976C2" w:rsidP="0033781B">
      <w:pPr>
        <w:pStyle w:val="BodyText"/>
        <w:spacing w:after="0"/>
        <w:rPr>
          <w:i/>
          <w:color w:val="000000" w:themeColor="text1"/>
        </w:rPr>
      </w:pPr>
    </w:p>
    <w:p w14:paraId="6C840C3F" w14:textId="45783FEB" w:rsidR="00687270" w:rsidRDefault="002A6FD8" w:rsidP="0033781B">
      <w:pPr>
        <w:rPr>
          <w:rFonts w:ascii="ScalaSans Light" w:hAnsi="ScalaSans Light" w:cs="Times New Roman"/>
          <w:color w:val="auto"/>
          <w:sz w:val="22"/>
          <w:szCs w:val="22"/>
        </w:rPr>
      </w:pPr>
      <w:r w:rsidRPr="008E1E90">
        <w:rPr>
          <w:i/>
          <w:color w:val="000000" w:themeColor="text1"/>
          <w:sz w:val="22"/>
          <w:szCs w:val="22"/>
        </w:rPr>
        <w:t xml:space="preserve">(Calgary, AB </w:t>
      </w:r>
      <w:r w:rsidR="00E33EDE">
        <w:rPr>
          <w:rFonts w:ascii="ScalaSans Light" w:hAnsi="ScalaSans Light"/>
          <w:i/>
          <w:sz w:val="22"/>
          <w:szCs w:val="22"/>
        </w:rPr>
        <w:t>— October 12</w:t>
      </w:r>
      <w:r w:rsidR="007E08F5" w:rsidRPr="008E1E90">
        <w:rPr>
          <w:rFonts w:ascii="ScalaSans Light" w:hAnsi="ScalaSans Light"/>
          <w:i/>
          <w:sz w:val="22"/>
          <w:szCs w:val="22"/>
        </w:rPr>
        <w:t>,</w:t>
      </w:r>
      <w:r w:rsidRPr="008E1E90">
        <w:rPr>
          <w:rFonts w:ascii="ScalaSans Light" w:hAnsi="ScalaSans Light"/>
          <w:i/>
          <w:sz w:val="22"/>
          <w:szCs w:val="22"/>
        </w:rPr>
        <w:t xml:space="preserve"> 2016)</w:t>
      </w:r>
      <w:r w:rsidRPr="008E1E90">
        <w:rPr>
          <w:rFonts w:ascii="ScalaSans Light" w:hAnsi="ScalaSans Light"/>
          <w:sz w:val="22"/>
          <w:szCs w:val="22"/>
        </w:rPr>
        <w:t xml:space="preserve"> </w:t>
      </w:r>
      <w:r w:rsidR="0033150E" w:rsidRPr="008E1E90">
        <w:rPr>
          <w:rFonts w:ascii="ScalaSans Light" w:hAnsi="ScalaSans Light" w:cs="Times New Roman"/>
          <w:color w:val="auto"/>
          <w:sz w:val="22"/>
          <w:szCs w:val="22"/>
        </w:rPr>
        <w:t>T</w:t>
      </w:r>
      <w:r w:rsidR="000C5DC7" w:rsidRPr="008E1E90">
        <w:rPr>
          <w:rFonts w:ascii="ScalaSans Light" w:hAnsi="ScalaSans Light" w:cs="Times New Roman"/>
          <w:color w:val="auto"/>
          <w:sz w:val="22"/>
          <w:szCs w:val="22"/>
        </w:rPr>
        <w:t xml:space="preserve">he National Music Centre (NMC) </w:t>
      </w:r>
      <w:r w:rsidR="00BD2EB6" w:rsidRPr="008E1E90">
        <w:rPr>
          <w:rFonts w:ascii="ScalaSans Light" w:hAnsi="ScalaSans Light" w:cs="Times New Roman"/>
          <w:color w:val="auto"/>
          <w:sz w:val="22"/>
          <w:szCs w:val="22"/>
        </w:rPr>
        <w:t>is pleased to announce t</w:t>
      </w:r>
      <w:r w:rsidR="00794A5D">
        <w:rPr>
          <w:rFonts w:ascii="ScalaSans Light" w:hAnsi="ScalaSans Light" w:cs="Times New Roman"/>
          <w:color w:val="auto"/>
          <w:sz w:val="22"/>
          <w:szCs w:val="22"/>
        </w:rPr>
        <w:t>he first five</w:t>
      </w:r>
      <w:r w:rsidR="007578C9">
        <w:rPr>
          <w:rFonts w:ascii="ScalaSans Light" w:hAnsi="ScalaSans Light" w:cs="Times New Roman"/>
          <w:color w:val="auto"/>
          <w:sz w:val="22"/>
          <w:szCs w:val="22"/>
        </w:rPr>
        <w:t xml:space="preserve"> acts that </w:t>
      </w:r>
      <w:r w:rsidR="00BD2EB6" w:rsidRPr="008E1E90">
        <w:rPr>
          <w:rFonts w:ascii="ScalaSans Light" w:hAnsi="ScalaSans Light" w:cs="Times New Roman"/>
          <w:color w:val="auto"/>
          <w:sz w:val="22"/>
          <w:szCs w:val="22"/>
        </w:rPr>
        <w:t>have been selected to participate in</w:t>
      </w:r>
      <w:r w:rsidR="00C1623C" w:rsidRPr="008E1E90">
        <w:rPr>
          <w:rFonts w:ascii="ScalaSans" w:hAnsi="ScalaSans" w:cs="Times New Roman"/>
          <w:b/>
          <w:color w:val="auto"/>
          <w:sz w:val="22"/>
          <w:szCs w:val="22"/>
        </w:rPr>
        <w:t xml:space="preserve"> </w:t>
      </w:r>
      <w:r w:rsidR="00C1623C" w:rsidRPr="008E1E90">
        <w:rPr>
          <w:rFonts w:ascii="ScalaSans Light" w:hAnsi="ScalaSans Light" w:cs="Times New Roman"/>
          <w:color w:val="auto"/>
          <w:sz w:val="22"/>
          <w:szCs w:val="22"/>
        </w:rPr>
        <w:t>NMC’s Artist in Reside</w:t>
      </w:r>
      <w:r w:rsidR="0059563F" w:rsidRPr="008E1E90">
        <w:rPr>
          <w:rFonts w:ascii="ScalaSans Light" w:hAnsi="ScalaSans Light" w:cs="Times New Roman"/>
          <w:color w:val="auto"/>
          <w:sz w:val="22"/>
          <w:szCs w:val="22"/>
        </w:rPr>
        <w:t xml:space="preserve">nce program for the fall/winter </w:t>
      </w:r>
      <w:r w:rsidR="00794A5D">
        <w:rPr>
          <w:rFonts w:ascii="ScalaSans Light" w:hAnsi="ScalaSans Light" w:cs="Times New Roman"/>
          <w:color w:val="auto"/>
          <w:sz w:val="22"/>
          <w:szCs w:val="22"/>
        </w:rPr>
        <w:t>2016</w:t>
      </w:r>
      <w:r w:rsidR="00C1623C" w:rsidRPr="008E1E90">
        <w:rPr>
          <w:rFonts w:ascii="ScalaSans Light" w:hAnsi="ScalaSans Light" w:cs="Times New Roman"/>
          <w:color w:val="auto"/>
          <w:sz w:val="22"/>
          <w:szCs w:val="22"/>
        </w:rPr>
        <w:t xml:space="preserve"> </w:t>
      </w:r>
      <w:r w:rsidR="00525504">
        <w:rPr>
          <w:rFonts w:ascii="ScalaSans Light" w:hAnsi="ScalaSans Light" w:cs="Times New Roman"/>
          <w:color w:val="auto"/>
          <w:sz w:val="22"/>
          <w:szCs w:val="22"/>
        </w:rPr>
        <w:t xml:space="preserve">pilot </w:t>
      </w:r>
      <w:r w:rsidR="00C1623C" w:rsidRPr="008E1E90">
        <w:rPr>
          <w:rFonts w:ascii="ScalaSans Light" w:hAnsi="ScalaSans Light" w:cs="Times New Roman"/>
          <w:color w:val="auto"/>
          <w:sz w:val="22"/>
          <w:szCs w:val="22"/>
        </w:rPr>
        <w:t xml:space="preserve">season. </w:t>
      </w:r>
    </w:p>
    <w:p w14:paraId="753CA90B" w14:textId="7AD8DD6F" w:rsidR="007578C9" w:rsidRDefault="007B3D18" w:rsidP="0033781B">
      <w:pPr>
        <w:rPr>
          <w:rFonts w:ascii="ScalaSans" w:hAnsi="ScalaSans" w:cs="Times New Roman"/>
          <w:b/>
          <w:color w:val="auto"/>
          <w:sz w:val="22"/>
          <w:szCs w:val="22"/>
        </w:rPr>
      </w:pPr>
      <w:r>
        <w:rPr>
          <w:rFonts w:ascii="ScalaSans" w:hAnsi="ScalaSans" w:cs="Times New Roman"/>
          <w:b/>
          <w:color w:val="auto"/>
          <w:sz w:val="22"/>
          <w:szCs w:val="22"/>
        </w:rPr>
        <w:t>Selected artists include</w:t>
      </w:r>
      <w:r w:rsidR="00AC2DF3">
        <w:rPr>
          <w:rFonts w:ascii="ScalaSans" w:hAnsi="ScalaSans" w:cs="Times New Roman"/>
          <w:b/>
          <w:color w:val="auto"/>
          <w:sz w:val="22"/>
          <w:szCs w:val="22"/>
        </w:rPr>
        <w:t>:</w:t>
      </w:r>
    </w:p>
    <w:p w14:paraId="36515230" w14:textId="1D891D1A" w:rsidR="0033781B" w:rsidRPr="0033781B" w:rsidRDefault="0033781B" w:rsidP="0033781B">
      <w:pPr>
        <w:pStyle w:val="BodyText"/>
        <w:numPr>
          <w:ilvl w:val="0"/>
          <w:numId w:val="5"/>
        </w:numPr>
        <w:spacing w:after="0"/>
        <w:rPr>
          <w:rFonts w:ascii="ScalaSans Light" w:hAnsi="ScalaSans Light"/>
          <w:sz w:val="22"/>
          <w:szCs w:val="22"/>
        </w:rPr>
      </w:pPr>
      <w:r w:rsidRPr="0033781B">
        <w:rPr>
          <w:rFonts w:ascii="ScalaSans Light" w:hAnsi="ScalaSans Light"/>
          <w:sz w:val="22"/>
          <w:szCs w:val="22"/>
        </w:rPr>
        <w:t xml:space="preserve">Ariane </w:t>
      </w:r>
      <w:proofErr w:type="spellStart"/>
      <w:r w:rsidR="00DF0EF6" w:rsidRPr="00DF0EF6">
        <w:rPr>
          <w:rFonts w:ascii="ScalaSans Light" w:hAnsi="ScalaSans Light"/>
          <w:sz w:val="22"/>
          <w:szCs w:val="22"/>
        </w:rPr>
        <w:t>Mahrÿke</w:t>
      </w:r>
      <w:proofErr w:type="spellEnd"/>
      <w:r w:rsidRPr="0033781B">
        <w:rPr>
          <w:rFonts w:ascii="ScalaSans Light" w:hAnsi="ScalaSans Light"/>
          <w:sz w:val="22"/>
          <w:szCs w:val="22"/>
        </w:rPr>
        <w:t xml:space="preserve"> </w:t>
      </w:r>
      <w:proofErr w:type="spellStart"/>
      <w:r w:rsidRPr="0033781B">
        <w:rPr>
          <w:rFonts w:ascii="ScalaSans Light" w:hAnsi="ScalaSans Light"/>
          <w:sz w:val="22"/>
          <w:szCs w:val="22"/>
        </w:rPr>
        <w:t>Lemire</w:t>
      </w:r>
      <w:proofErr w:type="spellEnd"/>
      <w:r w:rsidR="002068F8">
        <w:rPr>
          <w:rFonts w:ascii="ScalaSans Light" w:hAnsi="ScalaSans Light"/>
          <w:sz w:val="22"/>
          <w:szCs w:val="22"/>
        </w:rPr>
        <w:t xml:space="preserve"> (Roots</w:t>
      </w:r>
      <w:r w:rsidRPr="0033781B">
        <w:rPr>
          <w:rFonts w:ascii="ScalaSans Light" w:hAnsi="ScalaSans Light"/>
          <w:sz w:val="22"/>
          <w:szCs w:val="22"/>
        </w:rPr>
        <w:t>, Edmonton)</w:t>
      </w:r>
    </w:p>
    <w:p w14:paraId="676AFBD7" w14:textId="135A3209" w:rsidR="007578C9" w:rsidRPr="006F1A1D" w:rsidRDefault="007578C9" w:rsidP="0033781B">
      <w:pPr>
        <w:pStyle w:val="ListParagraph"/>
        <w:numPr>
          <w:ilvl w:val="0"/>
          <w:numId w:val="5"/>
        </w:numPr>
        <w:rPr>
          <w:rFonts w:ascii="ScalaSans Light" w:hAnsi="ScalaSans Light" w:cs="Times New Roman"/>
          <w:color w:val="auto"/>
          <w:sz w:val="22"/>
          <w:szCs w:val="22"/>
        </w:rPr>
      </w:pPr>
      <w:r w:rsidRPr="006F1A1D">
        <w:rPr>
          <w:rFonts w:ascii="ScalaSans Light" w:hAnsi="ScalaSans Light" w:cs="Times New Roman"/>
          <w:color w:val="auto"/>
          <w:sz w:val="22"/>
          <w:szCs w:val="22"/>
        </w:rPr>
        <w:t>Jeremy Dutcher (</w:t>
      </w:r>
      <w:r w:rsidR="001D000D">
        <w:rPr>
          <w:rFonts w:ascii="ScalaSans Light" w:hAnsi="ScalaSans Light" w:cs="Times New Roman"/>
          <w:color w:val="auto"/>
          <w:sz w:val="22"/>
          <w:szCs w:val="22"/>
        </w:rPr>
        <w:t xml:space="preserve">Classical, </w:t>
      </w:r>
      <w:r w:rsidRPr="006F1A1D">
        <w:rPr>
          <w:rFonts w:ascii="ScalaSans Light" w:hAnsi="ScalaSans Light" w:cs="Times New Roman"/>
          <w:color w:val="auto"/>
          <w:sz w:val="22"/>
          <w:szCs w:val="22"/>
        </w:rPr>
        <w:t>Toronto)</w:t>
      </w:r>
    </w:p>
    <w:p w14:paraId="145D99F2" w14:textId="78A1ED83" w:rsidR="007B7F4F" w:rsidRDefault="007578C9" w:rsidP="0033781B">
      <w:pPr>
        <w:pStyle w:val="ListParagraph"/>
        <w:numPr>
          <w:ilvl w:val="0"/>
          <w:numId w:val="5"/>
        </w:numPr>
        <w:rPr>
          <w:rFonts w:ascii="ScalaSans Light" w:hAnsi="ScalaSans Light" w:cs="Times New Roman"/>
          <w:color w:val="auto"/>
          <w:sz w:val="22"/>
          <w:szCs w:val="22"/>
        </w:rPr>
      </w:pPr>
      <w:r w:rsidRPr="006F1A1D">
        <w:rPr>
          <w:rFonts w:ascii="ScalaSans Light" w:hAnsi="ScalaSans Light" w:cs="Times New Roman"/>
          <w:color w:val="auto"/>
          <w:sz w:val="22"/>
          <w:szCs w:val="22"/>
        </w:rPr>
        <w:t xml:space="preserve">Joshua Van Tassel </w:t>
      </w:r>
      <w:r w:rsidR="007B3D18">
        <w:rPr>
          <w:rFonts w:ascii="ScalaSans Light" w:hAnsi="ScalaSans Light" w:cs="Times New Roman"/>
          <w:color w:val="auto"/>
          <w:sz w:val="22"/>
          <w:szCs w:val="22"/>
        </w:rPr>
        <w:t xml:space="preserve">and James Bunton </w:t>
      </w:r>
      <w:r w:rsidRPr="006F1A1D">
        <w:rPr>
          <w:rFonts w:ascii="ScalaSans Light" w:hAnsi="ScalaSans Light" w:cs="Times New Roman"/>
          <w:color w:val="auto"/>
          <w:sz w:val="22"/>
          <w:szCs w:val="22"/>
        </w:rPr>
        <w:t>(</w:t>
      </w:r>
      <w:r w:rsidR="001D000D">
        <w:rPr>
          <w:rFonts w:ascii="ScalaSans Light" w:hAnsi="ScalaSans Light" w:cs="Times New Roman"/>
          <w:color w:val="auto"/>
          <w:sz w:val="22"/>
          <w:szCs w:val="22"/>
        </w:rPr>
        <w:t xml:space="preserve">Electronic, </w:t>
      </w:r>
      <w:r w:rsidR="007B3D18">
        <w:rPr>
          <w:rFonts w:ascii="ScalaSans Light" w:hAnsi="ScalaSans Light" w:cs="Times New Roman"/>
          <w:color w:val="auto"/>
          <w:sz w:val="22"/>
          <w:szCs w:val="22"/>
        </w:rPr>
        <w:t>Halifax/</w:t>
      </w:r>
      <w:r w:rsidR="007B3D18" w:rsidRPr="006F1A1D">
        <w:rPr>
          <w:rFonts w:ascii="ScalaSans Light" w:hAnsi="ScalaSans Light" w:cs="Times New Roman"/>
          <w:color w:val="auto"/>
          <w:sz w:val="22"/>
          <w:szCs w:val="22"/>
        </w:rPr>
        <w:t>Toronto</w:t>
      </w:r>
      <w:r w:rsidRPr="006F1A1D">
        <w:rPr>
          <w:rFonts w:ascii="ScalaSans Light" w:hAnsi="ScalaSans Light" w:cs="Times New Roman"/>
          <w:color w:val="auto"/>
          <w:sz w:val="22"/>
          <w:szCs w:val="22"/>
        </w:rPr>
        <w:t>)</w:t>
      </w:r>
    </w:p>
    <w:p w14:paraId="3FE354FA" w14:textId="7B216269" w:rsidR="007B7F4F" w:rsidRPr="006F1A1D" w:rsidRDefault="007B7F4F" w:rsidP="0033781B">
      <w:pPr>
        <w:pStyle w:val="ListParagraph"/>
        <w:numPr>
          <w:ilvl w:val="0"/>
          <w:numId w:val="5"/>
        </w:numPr>
        <w:rPr>
          <w:rFonts w:ascii="ScalaSans Light" w:hAnsi="ScalaSans Light" w:cs="Times New Roman"/>
          <w:color w:val="auto"/>
          <w:sz w:val="22"/>
          <w:szCs w:val="22"/>
        </w:rPr>
      </w:pPr>
      <w:proofErr w:type="spellStart"/>
      <w:r w:rsidRPr="006F1A1D">
        <w:rPr>
          <w:rFonts w:ascii="ScalaSans Light" w:hAnsi="ScalaSans Light"/>
          <w:sz w:val="22"/>
          <w:szCs w:val="22"/>
        </w:rPr>
        <w:t>Quinsin</w:t>
      </w:r>
      <w:proofErr w:type="spellEnd"/>
      <w:r w:rsidRPr="006F1A1D">
        <w:rPr>
          <w:rFonts w:ascii="ScalaSans Light" w:hAnsi="ScalaSans Light"/>
          <w:sz w:val="22"/>
          <w:szCs w:val="22"/>
        </w:rPr>
        <w:t xml:space="preserve"> </w:t>
      </w:r>
      <w:proofErr w:type="spellStart"/>
      <w:r w:rsidRPr="006F1A1D">
        <w:rPr>
          <w:rFonts w:ascii="ScalaSans Light" w:hAnsi="ScalaSans Light"/>
          <w:sz w:val="22"/>
          <w:szCs w:val="22"/>
        </w:rPr>
        <w:t>Nachoff</w:t>
      </w:r>
      <w:proofErr w:type="spellEnd"/>
      <w:r w:rsidRPr="006F1A1D">
        <w:rPr>
          <w:rFonts w:ascii="ScalaSans Light" w:hAnsi="ScalaSans Light"/>
          <w:sz w:val="22"/>
          <w:szCs w:val="22"/>
        </w:rPr>
        <w:t xml:space="preserve"> (</w:t>
      </w:r>
      <w:r w:rsidR="001D000D">
        <w:rPr>
          <w:rFonts w:ascii="ScalaSans Light" w:hAnsi="ScalaSans Light"/>
          <w:sz w:val="22"/>
          <w:szCs w:val="22"/>
        </w:rPr>
        <w:t xml:space="preserve">Jazz, </w:t>
      </w:r>
      <w:r w:rsidRPr="006F1A1D">
        <w:rPr>
          <w:rFonts w:ascii="ScalaSans Light" w:hAnsi="ScalaSans Light"/>
          <w:sz w:val="22"/>
          <w:szCs w:val="22"/>
        </w:rPr>
        <w:t>Brooklyn</w:t>
      </w:r>
      <w:r w:rsidR="006B5D0B">
        <w:rPr>
          <w:rFonts w:ascii="ScalaSans Light" w:hAnsi="ScalaSans Light"/>
          <w:sz w:val="22"/>
          <w:szCs w:val="22"/>
        </w:rPr>
        <w:t>/Toronto</w:t>
      </w:r>
      <w:r w:rsidRPr="006F1A1D">
        <w:rPr>
          <w:rFonts w:ascii="ScalaSans Light" w:hAnsi="ScalaSans Light"/>
          <w:sz w:val="22"/>
          <w:szCs w:val="22"/>
        </w:rPr>
        <w:t>)</w:t>
      </w:r>
    </w:p>
    <w:p w14:paraId="6A37D7FE" w14:textId="77777777" w:rsidR="00F969DD" w:rsidRDefault="007578C9" w:rsidP="00DA3A4A">
      <w:pPr>
        <w:pStyle w:val="ListParagraph"/>
        <w:numPr>
          <w:ilvl w:val="0"/>
          <w:numId w:val="5"/>
        </w:numPr>
        <w:spacing w:line="240" w:lineRule="auto"/>
        <w:rPr>
          <w:rFonts w:ascii="ScalaSans Light" w:hAnsi="ScalaSans Light" w:cs="Times New Roman"/>
          <w:color w:val="auto"/>
          <w:sz w:val="22"/>
          <w:szCs w:val="22"/>
        </w:rPr>
      </w:pPr>
      <w:proofErr w:type="spellStart"/>
      <w:r w:rsidRPr="006F1A1D">
        <w:rPr>
          <w:rFonts w:ascii="ScalaSans Light" w:hAnsi="ScalaSans Light" w:cs="Times New Roman"/>
          <w:color w:val="auto"/>
          <w:sz w:val="22"/>
          <w:szCs w:val="22"/>
        </w:rPr>
        <w:t>Rococode</w:t>
      </w:r>
      <w:proofErr w:type="spellEnd"/>
      <w:r w:rsidRPr="006F1A1D">
        <w:rPr>
          <w:rFonts w:ascii="ScalaSans Light" w:hAnsi="ScalaSans Light" w:cs="Times New Roman"/>
          <w:color w:val="auto"/>
          <w:sz w:val="22"/>
          <w:szCs w:val="22"/>
        </w:rPr>
        <w:t xml:space="preserve"> (</w:t>
      </w:r>
      <w:r w:rsidR="00914B3E">
        <w:rPr>
          <w:rFonts w:ascii="ScalaSans Light" w:hAnsi="ScalaSans Light" w:cs="Times New Roman"/>
          <w:color w:val="auto"/>
          <w:sz w:val="22"/>
          <w:szCs w:val="22"/>
        </w:rPr>
        <w:t>Indie/Electro-</w:t>
      </w:r>
      <w:r w:rsidR="001D000D">
        <w:rPr>
          <w:rFonts w:ascii="ScalaSans Light" w:hAnsi="ScalaSans Light" w:cs="Times New Roman"/>
          <w:color w:val="auto"/>
          <w:sz w:val="22"/>
          <w:szCs w:val="22"/>
        </w:rPr>
        <w:t xml:space="preserve">Pop, </w:t>
      </w:r>
      <w:r w:rsidRPr="006F1A1D">
        <w:rPr>
          <w:rFonts w:ascii="ScalaSans Light" w:hAnsi="ScalaSans Light" w:cs="Times New Roman"/>
          <w:color w:val="auto"/>
          <w:sz w:val="22"/>
          <w:szCs w:val="22"/>
        </w:rPr>
        <w:t>Vancouver)</w:t>
      </w:r>
    </w:p>
    <w:p w14:paraId="6CB3EF58" w14:textId="7B6626C1" w:rsidR="00AC2DF3" w:rsidRPr="00F969DD" w:rsidRDefault="00AC2DF3" w:rsidP="00F969DD">
      <w:pPr>
        <w:spacing w:line="240" w:lineRule="auto"/>
        <w:rPr>
          <w:rFonts w:ascii="ScalaSans Light" w:hAnsi="ScalaSans Light" w:cs="Times New Roman"/>
          <w:color w:val="auto"/>
          <w:sz w:val="22"/>
          <w:szCs w:val="22"/>
        </w:rPr>
      </w:pPr>
      <w:r w:rsidRPr="00F969DD">
        <w:rPr>
          <w:rFonts w:ascii="ScalaSans Light" w:hAnsi="ScalaSans Light"/>
          <w:i/>
          <w:sz w:val="22"/>
          <w:szCs w:val="22"/>
        </w:rPr>
        <w:t>**</w:t>
      </w:r>
      <w:r w:rsidRPr="00F969DD">
        <w:rPr>
          <w:rFonts w:ascii="ScalaSans Light" w:hAnsi="ScalaSans Light" w:cs="Times New Roman"/>
          <w:b/>
          <w:i/>
          <w:color w:val="auto"/>
          <w:sz w:val="22"/>
          <w:szCs w:val="22"/>
        </w:rPr>
        <w:t>scroll to bottom of press release for artist bios and project descriptions.</w:t>
      </w:r>
    </w:p>
    <w:p w14:paraId="09B928C1" w14:textId="113DC020" w:rsidR="00205771" w:rsidRPr="008E1E90" w:rsidRDefault="00687270" w:rsidP="0033781B">
      <w:pPr>
        <w:rPr>
          <w:rFonts w:ascii="ScalaSans Light" w:hAnsi="ScalaSans Light" w:cs="Times New Roman"/>
          <w:color w:val="auto"/>
          <w:sz w:val="22"/>
          <w:szCs w:val="22"/>
        </w:rPr>
      </w:pPr>
      <w:r w:rsidRPr="008E1E90">
        <w:rPr>
          <w:rFonts w:ascii="ScalaSans Light" w:hAnsi="ScalaSans Light" w:cs="Times New Roman"/>
          <w:color w:val="auto"/>
          <w:sz w:val="22"/>
          <w:szCs w:val="22"/>
        </w:rPr>
        <w:t>An open call for submission</w:t>
      </w:r>
      <w:r w:rsidR="0059563F" w:rsidRPr="008E1E90">
        <w:rPr>
          <w:rFonts w:ascii="ScalaSans Light" w:hAnsi="ScalaSans Light" w:cs="Times New Roman"/>
          <w:color w:val="auto"/>
          <w:sz w:val="22"/>
          <w:szCs w:val="22"/>
        </w:rPr>
        <w:t>s</w:t>
      </w:r>
      <w:r w:rsidRPr="008E1E90">
        <w:rPr>
          <w:rFonts w:ascii="ScalaSans Light" w:hAnsi="ScalaSans Light" w:cs="Times New Roman"/>
          <w:color w:val="auto"/>
          <w:sz w:val="22"/>
          <w:szCs w:val="22"/>
        </w:rPr>
        <w:t xml:space="preserve"> </w:t>
      </w:r>
      <w:r w:rsidR="00EA27FD" w:rsidRPr="008E1E90">
        <w:rPr>
          <w:rFonts w:ascii="ScalaSans Light" w:hAnsi="ScalaSans Light" w:cs="Times New Roman"/>
          <w:color w:val="auto"/>
          <w:sz w:val="22"/>
          <w:szCs w:val="22"/>
        </w:rPr>
        <w:t>w</w:t>
      </w:r>
      <w:r w:rsidR="00EE6A4D" w:rsidRPr="008E1E90">
        <w:rPr>
          <w:rFonts w:ascii="ScalaSans Light" w:hAnsi="ScalaSans Light" w:cs="Times New Roman"/>
          <w:color w:val="auto"/>
          <w:sz w:val="22"/>
          <w:szCs w:val="22"/>
        </w:rPr>
        <w:t>as made in the spring of 2016, and</w:t>
      </w:r>
      <w:r w:rsidR="00E33EDE">
        <w:rPr>
          <w:rFonts w:ascii="ScalaSans Light" w:hAnsi="ScalaSans Light" w:cs="Times New Roman"/>
          <w:color w:val="auto"/>
          <w:sz w:val="22"/>
          <w:szCs w:val="22"/>
        </w:rPr>
        <w:t xml:space="preserve"> </w:t>
      </w:r>
      <w:r w:rsidR="00E33EDE" w:rsidRPr="00E33EDE">
        <w:rPr>
          <w:rFonts w:ascii="ScalaSans Light" w:hAnsi="ScalaSans Light" w:cs="Times New Roman"/>
          <w:color w:val="auto"/>
          <w:sz w:val="22"/>
          <w:szCs w:val="22"/>
          <w:highlight w:val="yellow"/>
        </w:rPr>
        <w:t>12</w:t>
      </w:r>
      <w:r w:rsidRPr="00E33EDE">
        <w:rPr>
          <w:rFonts w:ascii="ScalaSans Light" w:hAnsi="ScalaSans Light" w:cs="Times New Roman"/>
          <w:color w:val="auto"/>
          <w:sz w:val="22"/>
          <w:szCs w:val="22"/>
          <w:highlight w:val="yellow"/>
        </w:rPr>
        <w:t xml:space="preserve"> </w:t>
      </w:r>
      <w:r w:rsidR="003812DF" w:rsidRPr="00E33EDE">
        <w:rPr>
          <w:rFonts w:ascii="ScalaSans Light" w:hAnsi="ScalaSans Light" w:cs="Times New Roman"/>
          <w:color w:val="auto"/>
          <w:sz w:val="22"/>
          <w:szCs w:val="22"/>
          <w:highlight w:val="yellow"/>
        </w:rPr>
        <w:t>projects</w:t>
      </w:r>
      <w:r w:rsidR="00EA27FD" w:rsidRPr="008E1E90">
        <w:rPr>
          <w:rFonts w:ascii="ScalaSans Light" w:hAnsi="ScalaSans Light" w:cs="Times New Roman"/>
          <w:color w:val="auto"/>
          <w:sz w:val="22"/>
          <w:szCs w:val="22"/>
        </w:rPr>
        <w:t xml:space="preserve"> </w:t>
      </w:r>
      <w:r w:rsidRPr="008E1E90">
        <w:rPr>
          <w:rFonts w:ascii="ScalaSans Light" w:hAnsi="ScalaSans Light" w:cs="Times New Roman"/>
          <w:color w:val="auto"/>
          <w:sz w:val="22"/>
          <w:szCs w:val="22"/>
        </w:rPr>
        <w:t>were short-listed from close to 100 submissions received from across Canada.</w:t>
      </w:r>
      <w:r w:rsidR="0059563F" w:rsidRPr="008E1E90">
        <w:rPr>
          <w:rFonts w:ascii="ScalaSans Light" w:hAnsi="ScalaSans Light" w:cs="Times New Roman"/>
          <w:color w:val="auto"/>
          <w:sz w:val="22"/>
          <w:szCs w:val="22"/>
        </w:rPr>
        <w:t xml:space="preserve"> </w:t>
      </w:r>
      <w:r w:rsidR="00EE6A4D" w:rsidRPr="008E1E90">
        <w:rPr>
          <w:rFonts w:ascii="ScalaSans Light" w:hAnsi="ScalaSans Light" w:cs="Times New Roman"/>
          <w:color w:val="auto"/>
          <w:sz w:val="22"/>
          <w:szCs w:val="22"/>
        </w:rPr>
        <w:t>C</w:t>
      </w:r>
      <w:r w:rsidR="00EA27FD" w:rsidRPr="008E1E90">
        <w:rPr>
          <w:rFonts w:ascii="ScalaSans Light" w:hAnsi="ScalaSans Light" w:cs="Times New Roman"/>
          <w:color w:val="auto"/>
          <w:sz w:val="22"/>
          <w:szCs w:val="22"/>
        </w:rPr>
        <w:t>hosen a</w:t>
      </w:r>
      <w:r w:rsidR="00EB2FF3" w:rsidRPr="008E1E90">
        <w:rPr>
          <w:rFonts w:ascii="ScalaSans Light" w:hAnsi="ScalaSans Light" w:cs="Times New Roman"/>
          <w:color w:val="auto"/>
          <w:sz w:val="22"/>
          <w:szCs w:val="22"/>
        </w:rPr>
        <w:t>rtists were selected based on artistic merit, validity, and i</w:t>
      </w:r>
      <w:r w:rsidR="00E33EDE">
        <w:rPr>
          <w:rFonts w:ascii="ScalaSans Light" w:hAnsi="ScalaSans Light" w:cs="Times New Roman"/>
          <w:color w:val="auto"/>
          <w:sz w:val="22"/>
          <w:szCs w:val="22"/>
        </w:rPr>
        <w:t xml:space="preserve">mpact. </w:t>
      </w:r>
      <w:r w:rsidR="00D05F22">
        <w:rPr>
          <w:rFonts w:ascii="ScalaSans Light" w:hAnsi="ScalaSans Light" w:cs="Times New Roman"/>
          <w:color w:val="auto"/>
          <w:sz w:val="22"/>
          <w:szCs w:val="22"/>
          <w:highlight w:val="yellow"/>
        </w:rPr>
        <w:t>Seven</w:t>
      </w:r>
      <w:r w:rsidR="00E33EDE">
        <w:rPr>
          <w:rFonts w:ascii="ScalaSans Light" w:hAnsi="ScalaSans Light" w:cs="Times New Roman"/>
          <w:color w:val="auto"/>
          <w:sz w:val="22"/>
          <w:szCs w:val="22"/>
        </w:rPr>
        <w:t xml:space="preserve"> more artists will be announced in 2017. </w:t>
      </w:r>
      <w:bookmarkStart w:id="0" w:name="_GoBack"/>
      <w:bookmarkEnd w:id="0"/>
    </w:p>
    <w:p w14:paraId="51AB15B6" w14:textId="24C774E0" w:rsidR="00205771" w:rsidRPr="008E1E90" w:rsidRDefault="00B85038" w:rsidP="0033781B">
      <w:pPr>
        <w:rPr>
          <w:rFonts w:ascii="ScalaSans Light" w:hAnsi="ScalaSans Light" w:cs="Times New Roman"/>
          <w:color w:val="auto"/>
          <w:sz w:val="22"/>
          <w:szCs w:val="22"/>
        </w:rPr>
      </w:pPr>
      <w:r w:rsidRPr="008E1E90">
        <w:rPr>
          <w:rFonts w:ascii="ScalaSans Light" w:hAnsi="ScalaSans Light" w:cs="Times New Roman"/>
          <w:color w:val="auto"/>
          <w:sz w:val="22"/>
          <w:szCs w:val="22"/>
        </w:rPr>
        <w:t xml:space="preserve">Each residency </w:t>
      </w:r>
      <w:r w:rsidR="006B5D0B">
        <w:rPr>
          <w:rFonts w:ascii="ScalaSans Light" w:hAnsi="ScalaSans Light" w:cs="Times New Roman"/>
          <w:color w:val="auto"/>
          <w:sz w:val="22"/>
          <w:szCs w:val="22"/>
        </w:rPr>
        <w:t>may range from a few days up to</w:t>
      </w:r>
      <w:r w:rsidR="006B5D0B" w:rsidRPr="008E1E90">
        <w:rPr>
          <w:rFonts w:ascii="ScalaSans Light" w:hAnsi="ScalaSans Light" w:cs="Times New Roman"/>
          <w:color w:val="auto"/>
          <w:sz w:val="22"/>
          <w:szCs w:val="22"/>
        </w:rPr>
        <w:t xml:space="preserve"> </w:t>
      </w:r>
      <w:r w:rsidRPr="008E1E90">
        <w:rPr>
          <w:rFonts w:ascii="ScalaSans Light" w:hAnsi="ScalaSans Light" w:cs="Times New Roman"/>
          <w:color w:val="auto"/>
          <w:sz w:val="22"/>
          <w:szCs w:val="22"/>
        </w:rPr>
        <w:t>two weeks</w:t>
      </w:r>
      <w:r w:rsidR="006B5D0B">
        <w:rPr>
          <w:rFonts w:ascii="ScalaSans Light" w:hAnsi="ScalaSans Light" w:cs="Times New Roman"/>
          <w:color w:val="auto"/>
          <w:sz w:val="22"/>
          <w:szCs w:val="22"/>
        </w:rPr>
        <w:t xml:space="preserve">, </w:t>
      </w:r>
      <w:r w:rsidRPr="008E1E90">
        <w:rPr>
          <w:rFonts w:ascii="ScalaSans Light" w:hAnsi="ScalaSans Light" w:cs="Times New Roman"/>
          <w:color w:val="auto"/>
          <w:sz w:val="22"/>
          <w:szCs w:val="22"/>
        </w:rPr>
        <w:t xml:space="preserve">and some will occur simultaneously, offering the potential for collaboration. </w:t>
      </w:r>
      <w:r w:rsidR="004F51E3" w:rsidRPr="008E1E90">
        <w:rPr>
          <w:rFonts w:ascii="ScalaSans Light" w:hAnsi="ScalaSans Light" w:cs="Times New Roman"/>
          <w:color w:val="auto"/>
          <w:sz w:val="22"/>
          <w:szCs w:val="22"/>
        </w:rPr>
        <w:t xml:space="preserve">In addition to accessing NMC’s collection </w:t>
      </w:r>
      <w:r w:rsidR="003B705B" w:rsidRPr="008E1E90">
        <w:rPr>
          <w:rFonts w:ascii="ScalaSans Light" w:hAnsi="ScalaSans Light"/>
          <w:sz w:val="22"/>
          <w:szCs w:val="22"/>
        </w:rPr>
        <w:t xml:space="preserve">in the </w:t>
      </w:r>
      <w:r w:rsidR="00C8778F" w:rsidRPr="008E1E90">
        <w:rPr>
          <w:rFonts w:ascii="ScalaSans Light" w:hAnsi="ScalaSans Light"/>
          <w:sz w:val="22"/>
          <w:szCs w:val="22"/>
        </w:rPr>
        <w:t>composition and recording of new music</w:t>
      </w:r>
      <w:r w:rsidR="003B705B" w:rsidRPr="008E1E90">
        <w:rPr>
          <w:rFonts w:ascii="ScalaSans Light" w:hAnsi="ScalaSans Light"/>
          <w:sz w:val="22"/>
          <w:szCs w:val="22"/>
        </w:rPr>
        <w:t xml:space="preserve">, </w:t>
      </w:r>
      <w:r w:rsidR="004F51E3" w:rsidRPr="008E1E90">
        <w:rPr>
          <w:rFonts w:ascii="ScalaSans Light" w:hAnsi="ScalaSans Light" w:cs="Times New Roman"/>
          <w:color w:val="auto"/>
          <w:sz w:val="22"/>
          <w:szCs w:val="22"/>
        </w:rPr>
        <w:t>a</w:t>
      </w:r>
      <w:r w:rsidR="00480EC3" w:rsidRPr="008E1E90">
        <w:rPr>
          <w:rFonts w:ascii="ScalaSans Light" w:hAnsi="ScalaSans Light" w:cs="Times New Roman"/>
          <w:color w:val="auto"/>
          <w:sz w:val="22"/>
          <w:szCs w:val="22"/>
        </w:rPr>
        <w:t xml:space="preserve">ll of the residencies will be complemented by an artist talk, </w:t>
      </w:r>
      <w:r w:rsidR="0023545D" w:rsidRPr="008E1E90">
        <w:rPr>
          <w:rFonts w:ascii="ScalaSans Light" w:hAnsi="ScalaSans Light" w:cs="Times New Roman"/>
          <w:color w:val="auto"/>
          <w:sz w:val="22"/>
          <w:szCs w:val="22"/>
        </w:rPr>
        <w:t xml:space="preserve">live </w:t>
      </w:r>
      <w:r w:rsidR="00480EC3" w:rsidRPr="008E1E90">
        <w:rPr>
          <w:rFonts w:ascii="ScalaSans Light" w:hAnsi="ScalaSans Light" w:cs="Times New Roman"/>
          <w:color w:val="auto"/>
          <w:sz w:val="22"/>
          <w:szCs w:val="22"/>
        </w:rPr>
        <w:t>performance or workshop</w:t>
      </w:r>
      <w:r w:rsidR="00C409D5" w:rsidRPr="008E1E90">
        <w:rPr>
          <w:rFonts w:ascii="ScalaSans Light" w:hAnsi="ScalaSans Light" w:cs="Times New Roman"/>
          <w:color w:val="auto"/>
          <w:sz w:val="22"/>
          <w:szCs w:val="22"/>
        </w:rPr>
        <w:t xml:space="preserve"> at Studio Bell. </w:t>
      </w:r>
      <w:r w:rsidR="006B5D0B">
        <w:rPr>
          <w:rFonts w:ascii="ScalaSans Light" w:hAnsi="ScalaSans Light" w:cs="Times New Roman"/>
          <w:color w:val="auto"/>
          <w:sz w:val="22"/>
          <w:szCs w:val="22"/>
        </w:rPr>
        <w:t xml:space="preserve">Stay tuned for upcoming details on special shows and events. </w:t>
      </w:r>
    </w:p>
    <w:p w14:paraId="2B6CC3E1" w14:textId="3D169043" w:rsidR="00205771" w:rsidRPr="008E1E90" w:rsidRDefault="00B85038" w:rsidP="0033781B">
      <w:pPr>
        <w:rPr>
          <w:rFonts w:ascii="ScalaSans Light" w:hAnsi="ScalaSans Light"/>
          <w:sz w:val="22"/>
          <w:szCs w:val="22"/>
        </w:rPr>
      </w:pPr>
      <w:r w:rsidRPr="008E1E90">
        <w:rPr>
          <w:rFonts w:ascii="ScalaSans Light" w:hAnsi="ScalaSans Light"/>
          <w:color w:val="000000" w:themeColor="text1"/>
          <w:sz w:val="22"/>
          <w:szCs w:val="22"/>
          <w:highlight w:val="yellow"/>
        </w:rPr>
        <w:t xml:space="preserve"> </w:t>
      </w:r>
      <w:r w:rsidR="00205771" w:rsidRPr="008E1E90">
        <w:rPr>
          <w:rFonts w:ascii="ScalaSans Light" w:hAnsi="ScalaSans Light"/>
          <w:color w:val="000000" w:themeColor="text1"/>
          <w:sz w:val="22"/>
          <w:szCs w:val="22"/>
          <w:highlight w:val="yellow"/>
        </w:rPr>
        <w:t>“As the first wave of artists to access the new spaces at Studio Bell</w:t>
      </w:r>
      <w:r w:rsidR="00205771" w:rsidRPr="008E1E90">
        <w:rPr>
          <w:rFonts w:ascii="ScalaSans Light" w:hAnsi="ScalaSans Light"/>
          <w:sz w:val="22"/>
          <w:szCs w:val="22"/>
          <w:highlight w:val="yellow"/>
        </w:rPr>
        <w:t xml:space="preserve">, </w:t>
      </w:r>
      <w:r w:rsidR="00205771" w:rsidRPr="008E1E90">
        <w:rPr>
          <w:rFonts w:ascii="ScalaSans Light" w:hAnsi="ScalaSans Light"/>
          <w:color w:val="000000" w:themeColor="text1"/>
          <w:sz w:val="22"/>
          <w:szCs w:val="22"/>
          <w:highlight w:val="yellow"/>
        </w:rPr>
        <w:t>we’re so excited to see how they interact</w:t>
      </w:r>
      <w:r w:rsidR="003A57A3" w:rsidRPr="008E1E90">
        <w:rPr>
          <w:rFonts w:ascii="ScalaSans Light" w:hAnsi="ScalaSans Light"/>
          <w:color w:val="000000" w:themeColor="text1"/>
          <w:sz w:val="22"/>
          <w:szCs w:val="22"/>
          <w:highlight w:val="yellow"/>
        </w:rPr>
        <w:t xml:space="preserve"> with </w:t>
      </w:r>
      <w:r w:rsidR="00D929D0" w:rsidRPr="008E1E90">
        <w:rPr>
          <w:rFonts w:ascii="ScalaSans Light" w:hAnsi="ScalaSans Light"/>
          <w:color w:val="000000" w:themeColor="text1"/>
          <w:sz w:val="22"/>
          <w:szCs w:val="22"/>
          <w:highlight w:val="yellow"/>
        </w:rPr>
        <w:t xml:space="preserve">not only </w:t>
      </w:r>
      <w:r w:rsidR="00205771" w:rsidRPr="008E1E90">
        <w:rPr>
          <w:rFonts w:ascii="ScalaSans Light" w:hAnsi="ScalaSans Light"/>
          <w:color w:val="000000" w:themeColor="text1"/>
          <w:sz w:val="22"/>
          <w:szCs w:val="22"/>
          <w:highlight w:val="yellow"/>
        </w:rPr>
        <w:t>the facility and the collection</w:t>
      </w:r>
      <w:r w:rsidR="003A57A3" w:rsidRPr="008E1E90">
        <w:rPr>
          <w:rFonts w:ascii="ScalaSans Light" w:hAnsi="ScalaSans Light"/>
          <w:color w:val="000000" w:themeColor="text1"/>
          <w:sz w:val="22"/>
          <w:szCs w:val="22"/>
          <w:highlight w:val="yellow"/>
        </w:rPr>
        <w:t>, but also each other,</w:t>
      </w:r>
      <w:r w:rsidR="00205771" w:rsidRPr="008E1E90">
        <w:rPr>
          <w:rFonts w:ascii="ScalaSans Light" w:hAnsi="ScalaSans Light"/>
          <w:sz w:val="22"/>
          <w:szCs w:val="22"/>
          <w:highlight w:val="yellow"/>
        </w:rPr>
        <w:t>”</w:t>
      </w:r>
      <w:r w:rsidR="00205771" w:rsidRPr="008E1E90">
        <w:rPr>
          <w:rFonts w:ascii="ScalaSans Light" w:hAnsi="ScalaSans Light"/>
          <w:color w:val="000000" w:themeColor="text1"/>
          <w:sz w:val="22"/>
          <w:szCs w:val="22"/>
          <w:highlight w:val="yellow"/>
        </w:rPr>
        <w:t xml:space="preserve"> said Adam Fox, director of programs at NMC. “We’re offering the tools to nurture musical exploration. Now it’s up to them to discover the possibilities. W</w:t>
      </w:r>
      <w:r w:rsidR="002A27D2">
        <w:rPr>
          <w:rFonts w:ascii="ScalaSans Light" w:hAnsi="ScalaSans Light"/>
          <w:color w:val="000000" w:themeColor="text1"/>
          <w:sz w:val="22"/>
          <w:szCs w:val="22"/>
          <w:highlight w:val="yellow"/>
        </w:rPr>
        <w:t>e are confident that these artists</w:t>
      </w:r>
      <w:r w:rsidR="00205771" w:rsidRPr="008E1E90">
        <w:rPr>
          <w:rFonts w:ascii="ScalaSans Light" w:hAnsi="ScalaSans Light"/>
          <w:color w:val="000000" w:themeColor="text1"/>
          <w:sz w:val="22"/>
          <w:szCs w:val="22"/>
          <w:highlight w:val="yellow"/>
        </w:rPr>
        <w:t xml:space="preserve"> will have something </w:t>
      </w:r>
      <w:r w:rsidR="00720C85" w:rsidRPr="008E1E90">
        <w:rPr>
          <w:rFonts w:ascii="ScalaSans Light" w:hAnsi="ScalaSans Light"/>
          <w:color w:val="000000" w:themeColor="text1"/>
          <w:sz w:val="22"/>
          <w:szCs w:val="22"/>
          <w:highlight w:val="yellow"/>
        </w:rPr>
        <w:t xml:space="preserve">very </w:t>
      </w:r>
      <w:r w:rsidR="00205771" w:rsidRPr="008E1E90">
        <w:rPr>
          <w:rFonts w:ascii="ScalaSans Light" w:hAnsi="ScalaSans Light"/>
          <w:color w:val="000000" w:themeColor="text1"/>
          <w:sz w:val="22"/>
          <w:szCs w:val="22"/>
          <w:highlight w:val="yellow"/>
        </w:rPr>
        <w:t>special to offer the music community at the end of their residenc</w:t>
      </w:r>
      <w:r w:rsidR="00E337E8" w:rsidRPr="008E1E90">
        <w:rPr>
          <w:rFonts w:ascii="ScalaSans Light" w:hAnsi="ScalaSans Light"/>
          <w:color w:val="000000" w:themeColor="text1"/>
          <w:sz w:val="22"/>
          <w:szCs w:val="22"/>
          <w:highlight w:val="yellow"/>
        </w:rPr>
        <w:t>ies</w:t>
      </w:r>
      <w:r w:rsidR="00205771" w:rsidRPr="008E1E90">
        <w:rPr>
          <w:rFonts w:ascii="ScalaSans Light" w:hAnsi="ScalaSans Light"/>
          <w:sz w:val="22"/>
          <w:szCs w:val="22"/>
          <w:highlight w:val="yellow"/>
        </w:rPr>
        <w:t>.”</w:t>
      </w:r>
    </w:p>
    <w:p w14:paraId="6BEE0C61" w14:textId="443828FA" w:rsidR="000676A1" w:rsidRPr="008E1E90" w:rsidRDefault="000676A1" w:rsidP="0033781B">
      <w:pPr>
        <w:rPr>
          <w:rFonts w:ascii="ScalaSans Light" w:hAnsi="ScalaSans Light"/>
          <w:sz w:val="22"/>
          <w:szCs w:val="22"/>
        </w:rPr>
      </w:pPr>
      <w:r w:rsidRPr="008E1E90">
        <w:rPr>
          <w:rFonts w:ascii="ScalaSans Light" w:hAnsi="ScalaSans Light"/>
          <w:sz w:val="22"/>
          <w:szCs w:val="22"/>
        </w:rPr>
        <w:t>The Artist in Residence program has</w:t>
      </w:r>
      <w:r w:rsidR="004F51E3" w:rsidRPr="008E1E90">
        <w:rPr>
          <w:rFonts w:ascii="ScalaSans Light" w:hAnsi="ScalaSans Light"/>
          <w:sz w:val="22"/>
          <w:szCs w:val="22"/>
        </w:rPr>
        <w:t xml:space="preserve"> previously</w:t>
      </w:r>
      <w:r w:rsidRPr="008E1E90">
        <w:rPr>
          <w:rFonts w:ascii="ScalaSans Light" w:hAnsi="ScalaSans Light"/>
          <w:sz w:val="22"/>
          <w:szCs w:val="22"/>
        </w:rPr>
        <w:t xml:space="preserve"> inspired and contributed to recordings from acts such as </w:t>
      </w:r>
      <w:proofErr w:type="spellStart"/>
      <w:r w:rsidRPr="008E1E90">
        <w:rPr>
          <w:rFonts w:ascii="ScalaSans Light" w:hAnsi="ScalaSans Light"/>
          <w:sz w:val="22"/>
          <w:szCs w:val="22"/>
        </w:rPr>
        <w:t>Gotye</w:t>
      </w:r>
      <w:proofErr w:type="spellEnd"/>
      <w:r w:rsidRPr="008E1E90">
        <w:rPr>
          <w:rFonts w:ascii="ScalaSans Light" w:hAnsi="ScalaSans Light"/>
          <w:sz w:val="22"/>
          <w:szCs w:val="22"/>
        </w:rPr>
        <w:t xml:space="preserve">, </w:t>
      </w:r>
      <w:proofErr w:type="spellStart"/>
      <w:r w:rsidRPr="008E1E90">
        <w:rPr>
          <w:rFonts w:ascii="ScalaSans Light" w:hAnsi="ScalaSans Light"/>
          <w:sz w:val="22"/>
          <w:szCs w:val="22"/>
        </w:rPr>
        <w:t>Basia</w:t>
      </w:r>
      <w:proofErr w:type="spellEnd"/>
      <w:r w:rsidRPr="008E1E90">
        <w:rPr>
          <w:rFonts w:ascii="ScalaSans Light" w:hAnsi="ScalaSans Light"/>
          <w:sz w:val="22"/>
          <w:szCs w:val="22"/>
        </w:rPr>
        <w:t xml:space="preserve"> </w:t>
      </w:r>
      <w:proofErr w:type="spellStart"/>
      <w:r w:rsidRPr="008E1E90">
        <w:rPr>
          <w:rFonts w:ascii="ScalaSans Light" w:hAnsi="ScalaSans Light"/>
          <w:sz w:val="22"/>
          <w:szCs w:val="22"/>
        </w:rPr>
        <w:t>Bulat</w:t>
      </w:r>
      <w:proofErr w:type="spellEnd"/>
      <w:r w:rsidRPr="008E1E90">
        <w:rPr>
          <w:rFonts w:ascii="ScalaSans Light" w:hAnsi="ScalaSans Light"/>
          <w:sz w:val="22"/>
          <w:szCs w:val="22"/>
        </w:rPr>
        <w:t xml:space="preserve">, Timber Timbre, and Shout Out </w:t>
      </w:r>
      <w:proofErr w:type="spellStart"/>
      <w:r w:rsidRPr="008E1E90">
        <w:rPr>
          <w:rFonts w:ascii="ScalaSans Light" w:hAnsi="ScalaSans Light"/>
          <w:sz w:val="22"/>
          <w:szCs w:val="22"/>
        </w:rPr>
        <w:t>Out</w:t>
      </w:r>
      <w:proofErr w:type="spellEnd"/>
      <w:r w:rsidRPr="008E1E90">
        <w:rPr>
          <w:rFonts w:ascii="ScalaSans Light" w:hAnsi="ScalaSans Light"/>
          <w:sz w:val="22"/>
          <w:szCs w:val="22"/>
        </w:rPr>
        <w:t xml:space="preserve"> </w:t>
      </w:r>
      <w:proofErr w:type="spellStart"/>
      <w:r w:rsidRPr="008E1E90">
        <w:rPr>
          <w:rFonts w:ascii="ScalaSans Light" w:hAnsi="ScalaSans Light"/>
          <w:sz w:val="22"/>
          <w:szCs w:val="22"/>
        </w:rPr>
        <w:t>Out</w:t>
      </w:r>
      <w:proofErr w:type="spellEnd"/>
      <w:r w:rsidRPr="008E1E90">
        <w:rPr>
          <w:rFonts w:ascii="ScalaSans Light" w:hAnsi="ScalaSans Light"/>
          <w:sz w:val="22"/>
          <w:szCs w:val="22"/>
        </w:rPr>
        <w:t xml:space="preserve"> </w:t>
      </w:r>
      <w:proofErr w:type="spellStart"/>
      <w:r w:rsidRPr="008E1E90">
        <w:rPr>
          <w:rFonts w:ascii="ScalaSans Light" w:hAnsi="ScalaSans Light"/>
          <w:sz w:val="22"/>
          <w:szCs w:val="22"/>
        </w:rPr>
        <w:t>Out</w:t>
      </w:r>
      <w:proofErr w:type="spellEnd"/>
      <w:r w:rsidRPr="008E1E90">
        <w:rPr>
          <w:rFonts w:ascii="ScalaSans Light" w:hAnsi="ScalaSans Light"/>
          <w:sz w:val="22"/>
          <w:szCs w:val="22"/>
        </w:rPr>
        <w:t xml:space="preserve">, along with collaborative works between Montreal’s Kid Koala and noted Beastie Boys associate Money Mark. </w:t>
      </w:r>
      <w:r w:rsidR="00EA27FD" w:rsidRPr="008E1E90">
        <w:rPr>
          <w:rFonts w:ascii="ScalaSans Light" w:hAnsi="ScalaSans Light"/>
          <w:sz w:val="22"/>
          <w:szCs w:val="22"/>
        </w:rPr>
        <w:t>In 2015</w:t>
      </w:r>
      <w:r w:rsidRPr="008E1E90">
        <w:rPr>
          <w:rFonts w:ascii="ScalaSans Light" w:hAnsi="ScalaSans Light"/>
          <w:sz w:val="22"/>
          <w:szCs w:val="22"/>
        </w:rPr>
        <w:t xml:space="preserve">, celebrated producer, engineer, and musician Daniel </w:t>
      </w:r>
      <w:proofErr w:type="spellStart"/>
      <w:r w:rsidRPr="008E1E90">
        <w:rPr>
          <w:rFonts w:ascii="ScalaSans Light" w:hAnsi="ScalaSans Light"/>
          <w:sz w:val="22"/>
          <w:szCs w:val="22"/>
        </w:rPr>
        <w:t>Lanois</w:t>
      </w:r>
      <w:proofErr w:type="spellEnd"/>
      <w:r w:rsidRPr="008E1E90">
        <w:rPr>
          <w:rFonts w:ascii="ScalaSans Light" w:hAnsi="ScalaSans Light"/>
          <w:sz w:val="22"/>
          <w:szCs w:val="22"/>
        </w:rPr>
        <w:t xml:space="preserve"> also took part in this program. </w:t>
      </w:r>
    </w:p>
    <w:p w14:paraId="65C56296" w14:textId="77777777" w:rsidR="002A27D2" w:rsidRDefault="000676A1" w:rsidP="009550E4">
      <w:pPr>
        <w:rPr>
          <w:rFonts w:ascii="ScalaSans Light" w:hAnsi="ScalaSans Light" w:cs="Arial"/>
          <w:sz w:val="22"/>
          <w:szCs w:val="22"/>
        </w:rPr>
      </w:pPr>
      <w:r w:rsidRPr="008E1E90">
        <w:rPr>
          <w:rFonts w:ascii="ScalaSans Light" w:hAnsi="ScalaSans Light"/>
          <w:sz w:val="22"/>
          <w:szCs w:val="22"/>
        </w:rPr>
        <w:t>The program is designed to feed and nurture artistic creativity and technical innovation by providing artists at various levels of professional development with uninterrupted time and space, and the use our unique collection and expertise, to create new and innovative works in a unique and supportive world-class facility.</w:t>
      </w:r>
      <w:r w:rsidRPr="008E1E90">
        <w:rPr>
          <w:rFonts w:ascii="ScalaSans Light" w:hAnsi="ScalaSans Light"/>
          <w:b/>
          <w:sz w:val="22"/>
          <w:szCs w:val="22"/>
        </w:rPr>
        <w:t xml:space="preserve"> </w:t>
      </w:r>
      <w:r w:rsidRPr="008E1E90">
        <w:rPr>
          <w:rFonts w:ascii="ScalaSans Light" w:hAnsi="ScalaSans Light"/>
          <w:sz w:val="22"/>
          <w:szCs w:val="22"/>
        </w:rPr>
        <w:t>NMC’s vision is to become a national catalyst for discovery, innovation, and renewal through music.</w:t>
      </w:r>
      <w:r w:rsidRPr="008E1E90">
        <w:rPr>
          <w:rFonts w:ascii="ScalaSans Light" w:hAnsi="ScalaSans Light"/>
          <w:b/>
          <w:sz w:val="22"/>
          <w:szCs w:val="22"/>
        </w:rPr>
        <w:t xml:space="preserve"> </w:t>
      </w:r>
      <w:r w:rsidR="004F51E3" w:rsidRPr="008E1E90">
        <w:rPr>
          <w:rFonts w:ascii="ScalaSans Light" w:hAnsi="ScalaSans Light"/>
          <w:sz w:val="22"/>
          <w:szCs w:val="22"/>
        </w:rPr>
        <w:br/>
      </w:r>
    </w:p>
    <w:p w14:paraId="6A3E08F9" w14:textId="2341660C" w:rsidR="004B33C7" w:rsidRPr="00F969DD" w:rsidRDefault="000676A1" w:rsidP="00F969DD">
      <w:pPr>
        <w:rPr>
          <w:rFonts w:ascii="ScalaSans Light" w:hAnsi="ScalaSans Light"/>
          <w:sz w:val="22"/>
          <w:szCs w:val="22"/>
        </w:rPr>
      </w:pPr>
      <w:r w:rsidRPr="008E1E90">
        <w:rPr>
          <w:rFonts w:ascii="ScalaSans Light" w:hAnsi="ScalaSans Light"/>
          <w:i/>
          <w:sz w:val="22"/>
          <w:szCs w:val="22"/>
        </w:rPr>
        <w:t>National Music Centre’s Artist in Residence program is generously supported by Bell Media</w:t>
      </w:r>
    </w:p>
    <w:p w14:paraId="68EB1C12" w14:textId="77777777" w:rsidR="004B33C7" w:rsidRPr="008E1E90" w:rsidRDefault="004B33C7" w:rsidP="0033781B">
      <w:pPr>
        <w:pStyle w:val="BodyText"/>
        <w:spacing w:after="0"/>
        <w:rPr>
          <w:rFonts w:ascii="ScalaSansOT-Bold" w:hAnsi="ScalaSansOT-Bold"/>
          <w:sz w:val="22"/>
          <w:szCs w:val="22"/>
        </w:rPr>
      </w:pPr>
      <w:r w:rsidRPr="008E1E90">
        <w:rPr>
          <w:rFonts w:ascii="ScalaSansOT-Bold" w:hAnsi="ScalaSansOT-Bold"/>
          <w:sz w:val="22"/>
          <w:szCs w:val="22"/>
        </w:rPr>
        <w:t>About Studio Bell</w:t>
      </w:r>
    </w:p>
    <w:p w14:paraId="1EA0C771" w14:textId="77777777" w:rsidR="004B33C7" w:rsidRDefault="004B33C7" w:rsidP="0033781B">
      <w:pPr>
        <w:pStyle w:val="BodyText"/>
        <w:spacing w:after="0"/>
        <w:rPr>
          <w:rFonts w:ascii="ScalaSansOT-Regular" w:hAnsi="ScalaSansOT-Regular"/>
          <w:sz w:val="22"/>
          <w:szCs w:val="22"/>
        </w:rPr>
      </w:pPr>
      <w:r w:rsidRPr="008E1E90">
        <w:rPr>
          <w:sz w:val="22"/>
          <w:szCs w:val="22"/>
          <w:u w:color="18376A"/>
        </w:rPr>
        <w:t xml:space="preserve">Studio Bell, home of the National Music Centre, is a new state-of-the art facility designed by Brad Cloepfil of Allied Works Architecture (Portland/New York). An international hub for music and technology, Studio Bell is the first national cultural institution of its kind dedicated to celebrating music in Canada in all of its forms. More than a museum, Studio Bell rises in nine interlocking towers, clad in glazed terra cotta in the heart of Calgary’s East Village. The 160,000 square-foot building includes five floors of exhibition space, a 2000+ piece collection of artifacts, instruments and music technology, and other features including recording facilities, workshops, classrooms, an event space, and a 300-seat performance hall. For more information, please visit </w:t>
      </w:r>
      <w:r w:rsidRPr="008E1E90">
        <w:rPr>
          <w:color w:val="E9118C"/>
          <w:sz w:val="22"/>
          <w:szCs w:val="22"/>
        </w:rPr>
        <w:t>studiobell.ca</w:t>
      </w:r>
      <w:r w:rsidRPr="008E1E90">
        <w:rPr>
          <w:sz w:val="22"/>
          <w:szCs w:val="22"/>
          <w:u w:color="18376A"/>
        </w:rPr>
        <w:t>.</w:t>
      </w:r>
      <w:r w:rsidRPr="008E1E90">
        <w:rPr>
          <w:rStyle w:val="Emphasis"/>
          <w:sz w:val="22"/>
          <w:szCs w:val="22"/>
        </w:rPr>
        <w:br/>
      </w:r>
      <w:r w:rsidRPr="008E1E90">
        <w:rPr>
          <w:rStyle w:val="Heading2Char"/>
          <w:sz w:val="22"/>
          <w:szCs w:val="22"/>
        </w:rPr>
        <w:br/>
        <w:t>About the National Music Centre</w:t>
      </w:r>
      <w:r w:rsidRPr="008E1E90">
        <w:rPr>
          <w:sz w:val="22"/>
          <w:szCs w:val="22"/>
        </w:rPr>
        <w:br/>
        <w:t xml:space="preserve">The National Music Centre (NMC) is a national catalyst for discovery, innovation and renewal through music. NMC will preserve and celebrate Canada’s music story and inspire a new generation of music lovers through programming that includes on-site and outreach education programs, performances, artist incubation, and exhibitions. For more information, please visit </w:t>
      </w:r>
      <w:hyperlink r:id="rId8" w:history="1">
        <w:r w:rsidRPr="008E1E90">
          <w:rPr>
            <w:rStyle w:val="Hyperlink"/>
            <w:rFonts w:ascii="ScalaSansOT-Regular" w:hAnsi="ScalaSansOT-Regular"/>
            <w:sz w:val="22"/>
            <w:szCs w:val="22"/>
          </w:rPr>
          <w:t>nmc.ca</w:t>
        </w:r>
      </w:hyperlink>
      <w:r w:rsidRPr="008E1E90">
        <w:rPr>
          <w:rFonts w:ascii="ScalaSansOT-Regular" w:hAnsi="ScalaSansOT-Regular"/>
          <w:sz w:val="22"/>
          <w:szCs w:val="22"/>
        </w:rPr>
        <w:t>.</w:t>
      </w:r>
    </w:p>
    <w:p w14:paraId="3F2C3B2A" w14:textId="77777777" w:rsidR="00F969DD" w:rsidRDefault="00F969DD" w:rsidP="0033781B">
      <w:pPr>
        <w:pStyle w:val="BodyText"/>
        <w:spacing w:after="0"/>
        <w:rPr>
          <w:rFonts w:ascii="ScalaSansOT-Regular" w:hAnsi="ScalaSansOT-Regular"/>
          <w:sz w:val="22"/>
          <w:szCs w:val="22"/>
        </w:rPr>
      </w:pPr>
    </w:p>
    <w:p w14:paraId="7DC0EED3" w14:textId="19429AC2" w:rsidR="00165499" w:rsidRDefault="00165499" w:rsidP="00F969DD">
      <w:pPr>
        <w:pStyle w:val="BodyText"/>
        <w:spacing w:after="0"/>
        <w:rPr>
          <w:rFonts w:ascii="ScalaSans" w:hAnsi="ScalaSans"/>
          <w:sz w:val="22"/>
          <w:szCs w:val="22"/>
        </w:rPr>
      </w:pPr>
      <w:r>
        <w:rPr>
          <w:rFonts w:ascii="ScalaSans"/>
          <w:noProof/>
          <w:color w:val="231F20"/>
          <w:sz w:val="14"/>
        </w:rPr>
        <w:drawing>
          <wp:anchor distT="0" distB="0" distL="114300" distR="114300" simplePos="0" relativeHeight="251659264" behindDoc="1" locked="0" layoutInCell="1" allowOverlap="1" wp14:anchorId="0DF94E2A" wp14:editId="10560803">
            <wp:simplePos x="0" y="0"/>
            <wp:positionH relativeFrom="column">
              <wp:posOffset>0</wp:posOffset>
            </wp:positionH>
            <wp:positionV relativeFrom="paragraph">
              <wp:posOffset>42037</wp:posOffset>
            </wp:positionV>
            <wp:extent cx="5943600" cy="73660"/>
            <wp:effectExtent l="0" t="0" r="0" b="254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3660"/>
                    </a:xfrm>
                    <a:prstGeom prst="rect">
                      <a:avLst/>
                    </a:prstGeom>
                    <a:noFill/>
                    <a:ln>
                      <a:noFill/>
                    </a:ln>
                  </pic:spPr>
                </pic:pic>
              </a:graphicData>
            </a:graphic>
          </wp:anchor>
        </w:drawing>
      </w:r>
    </w:p>
    <w:p w14:paraId="6D97184D" w14:textId="0E16BC4D" w:rsidR="00165499" w:rsidRDefault="00165499" w:rsidP="00F969DD">
      <w:pPr>
        <w:pStyle w:val="BodyText"/>
        <w:spacing w:after="0"/>
        <w:rPr>
          <w:rFonts w:ascii="ScalaSans" w:hAnsi="ScalaSans"/>
          <w:sz w:val="22"/>
          <w:szCs w:val="22"/>
        </w:rPr>
      </w:pPr>
    </w:p>
    <w:p w14:paraId="445CEDA5" w14:textId="4C931CC5" w:rsidR="00F969DD" w:rsidRPr="0033781B" w:rsidRDefault="00F969DD" w:rsidP="00F969DD">
      <w:pPr>
        <w:pStyle w:val="BodyText"/>
        <w:spacing w:after="0"/>
        <w:rPr>
          <w:rFonts w:ascii="ScalaSans" w:hAnsi="ScalaSans"/>
          <w:sz w:val="22"/>
          <w:szCs w:val="22"/>
        </w:rPr>
      </w:pPr>
      <w:r>
        <w:rPr>
          <w:rFonts w:ascii="ScalaSans" w:hAnsi="ScalaSans"/>
          <w:sz w:val="22"/>
          <w:szCs w:val="22"/>
        </w:rPr>
        <w:t xml:space="preserve">About </w:t>
      </w:r>
      <w:r w:rsidRPr="0033781B">
        <w:rPr>
          <w:rFonts w:ascii="ScalaSans" w:hAnsi="ScalaSans"/>
          <w:sz w:val="22"/>
          <w:szCs w:val="22"/>
        </w:rPr>
        <w:t xml:space="preserve">Ariane </w:t>
      </w:r>
      <w:proofErr w:type="spellStart"/>
      <w:r w:rsidR="00DF0EF6" w:rsidRPr="00DF0EF6">
        <w:rPr>
          <w:rFonts w:ascii="ScalaSans" w:hAnsi="ScalaSans"/>
          <w:sz w:val="22"/>
          <w:szCs w:val="22"/>
        </w:rPr>
        <w:t>Mahrÿke</w:t>
      </w:r>
      <w:proofErr w:type="spellEnd"/>
      <w:r w:rsidRPr="0033781B">
        <w:rPr>
          <w:rFonts w:ascii="ScalaSans" w:hAnsi="ScalaSans"/>
          <w:sz w:val="22"/>
          <w:szCs w:val="22"/>
        </w:rPr>
        <w:t xml:space="preserve"> </w:t>
      </w:r>
      <w:proofErr w:type="spellStart"/>
      <w:r w:rsidRPr="0033781B">
        <w:rPr>
          <w:rFonts w:ascii="ScalaSans" w:hAnsi="ScalaSans"/>
          <w:sz w:val="22"/>
          <w:szCs w:val="22"/>
        </w:rPr>
        <w:t>Lemire</w:t>
      </w:r>
      <w:proofErr w:type="spellEnd"/>
    </w:p>
    <w:p w14:paraId="3C159C99" w14:textId="023F425E" w:rsidR="00F969DD" w:rsidRPr="0033781B" w:rsidRDefault="00F969DD" w:rsidP="00F969DD">
      <w:pPr>
        <w:pStyle w:val="BodyText"/>
        <w:spacing w:after="0"/>
        <w:rPr>
          <w:sz w:val="22"/>
          <w:szCs w:val="22"/>
        </w:rPr>
      </w:pPr>
      <w:r w:rsidRPr="0033781B">
        <w:rPr>
          <w:sz w:val="22"/>
          <w:szCs w:val="22"/>
        </w:rPr>
        <w:t xml:space="preserve">Hailing from Edmonton, Ariane </w:t>
      </w:r>
      <w:proofErr w:type="spellStart"/>
      <w:r w:rsidR="00DF0EF6" w:rsidRPr="00DF0EF6">
        <w:rPr>
          <w:sz w:val="22"/>
          <w:szCs w:val="22"/>
        </w:rPr>
        <w:t>Mahrÿke</w:t>
      </w:r>
      <w:proofErr w:type="spellEnd"/>
      <w:r w:rsidRPr="0033781B">
        <w:rPr>
          <w:sz w:val="22"/>
          <w:szCs w:val="22"/>
        </w:rPr>
        <w:t xml:space="preserve"> </w:t>
      </w:r>
      <w:proofErr w:type="spellStart"/>
      <w:r w:rsidRPr="0033781B">
        <w:rPr>
          <w:sz w:val="22"/>
          <w:szCs w:val="22"/>
        </w:rPr>
        <w:t>Lemire</w:t>
      </w:r>
      <w:proofErr w:type="spellEnd"/>
      <w:r w:rsidRPr="0033781B">
        <w:rPr>
          <w:sz w:val="22"/>
          <w:szCs w:val="22"/>
        </w:rPr>
        <w:t xml:space="preserve"> delivers her songs with </w:t>
      </w:r>
      <w:proofErr w:type="spellStart"/>
      <w:r w:rsidRPr="0033781B">
        <w:rPr>
          <w:sz w:val="22"/>
          <w:szCs w:val="22"/>
        </w:rPr>
        <w:t>humour</w:t>
      </w:r>
      <w:proofErr w:type="spellEnd"/>
      <w:r w:rsidRPr="0033781B">
        <w:rPr>
          <w:sz w:val="22"/>
          <w:szCs w:val="22"/>
        </w:rPr>
        <w:t xml:space="preserve">, </w:t>
      </w:r>
      <w:proofErr w:type="spellStart"/>
      <w:r w:rsidRPr="0033781B">
        <w:rPr>
          <w:sz w:val="22"/>
          <w:szCs w:val="22"/>
        </w:rPr>
        <w:t>candour</w:t>
      </w:r>
      <w:proofErr w:type="spellEnd"/>
      <w:r w:rsidRPr="0033781B">
        <w:rPr>
          <w:sz w:val="22"/>
          <w:szCs w:val="22"/>
        </w:rPr>
        <w:t>, vulnerability, and strength. She flirts with folk, jazz, blues, and electro-</w:t>
      </w:r>
      <w:proofErr w:type="spellStart"/>
      <w:r w:rsidRPr="0033781B">
        <w:rPr>
          <w:sz w:val="22"/>
          <w:szCs w:val="22"/>
        </w:rPr>
        <w:t>acoustics</w:t>
      </w:r>
      <w:proofErr w:type="spellEnd"/>
      <w:r w:rsidRPr="0033781B">
        <w:rPr>
          <w:sz w:val="22"/>
          <w:szCs w:val="22"/>
        </w:rPr>
        <w:t xml:space="preserve">, effortlessly moving from French and English, while perfectly reflecting the diversity of Canadian culture. </w:t>
      </w:r>
      <w:proofErr w:type="spellStart"/>
      <w:r w:rsidRPr="0033781B">
        <w:rPr>
          <w:sz w:val="22"/>
          <w:szCs w:val="22"/>
        </w:rPr>
        <w:t>Lemire</w:t>
      </w:r>
      <w:proofErr w:type="spellEnd"/>
      <w:r w:rsidRPr="0033781B">
        <w:rPr>
          <w:sz w:val="22"/>
          <w:szCs w:val="22"/>
        </w:rPr>
        <w:t xml:space="preserve"> will spend her residency using NMC’s collection and recording environments as a tool to inspire a new direction in her songwriting. </w:t>
      </w:r>
    </w:p>
    <w:p w14:paraId="24256244" w14:textId="77777777" w:rsidR="00F969DD" w:rsidRDefault="00F969DD" w:rsidP="00F969DD">
      <w:pPr>
        <w:pStyle w:val="BodyText"/>
        <w:spacing w:after="0"/>
        <w:rPr>
          <w:rFonts w:ascii="ScalaSans" w:hAnsi="ScalaSans"/>
          <w:sz w:val="22"/>
          <w:szCs w:val="22"/>
        </w:rPr>
      </w:pPr>
    </w:p>
    <w:p w14:paraId="49378586" w14:textId="77777777" w:rsidR="00F969DD" w:rsidRPr="0033781B" w:rsidRDefault="00F969DD" w:rsidP="00F969DD">
      <w:pPr>
        <w:pStyle w:val="BodyText"/>
        <w:spacing w:after="0"/>
        <w:rPr>
          <w:rFonts w:ascii="ScalaSans" w:hAnsi="ScalaSans"/>
          <w:sz w:val="22"/>
          <w:szCs w:val="22"/>
        </w:rPr>
      </w:pPr>
      <w:r>
        <w:rPr>
          <w:rFonts w:ascii="ScalaSans" w:hAnsi="ScalaSans"/>
          <w:sz w:val="22"/>
          <w:szCs w:val="22"/>
        </w:rPr>
        <w:t xml:space="preserve">About </w:t>
      </w:r>
      <w:r w:rsidRPr="0033781B">
        <w:rPr>
          <w:rFonts w:ascii="ScalaSans" w:hAnsi="ScalaSans"/>
          <w:sz w:val="22"/>
          <w:szCs w:val="22"/>
        </w:rPr>
        <w:t>Jeremy Dutcher</w:t>
      </w:r>
    </w:p>
    <w:p w14:paraId="720A2FB5" w14:textId="77777777" w:rsidR="00F969DD" w:rsidRDefault="00F969DD" w:rsidP="00F969DD">
      <w:pPr>
        <w:pStyle w:val="BodyText"/>
        <w:spacing w:after="0"/>
        <w:rPr>
          <w:sz w:val="22"/>
          <w:szCs w:val="22"/>
        </w:rPr>
      </w:pPr>
      <w:r w:rsidRPr="0033781B">
        <w:rPr>
          <w:sz w:val="22"/>
          <w:szCs w:val="22"/>
        </w:rPr>
        <w:t xml:space="preserve">Jeremy Dutcher is an emerging Toronto-based composer and vocal artist. This classically trained operatic tenor takes every opportunity to blend his Wolastoq First Nation roots into the music he creates, blending distinct musical aesthetics that shape-shift between classical, contemporary, traditional, and jazz to form something entirely new. Dutcher’s forthcoming debut release, </w:t>
      </w:r>
      <w:proofErr w:type="spellStart"/>
      <w:r w:rsidRPr="0033781B">
        <w:rPr>
          <w:i/>
          <w:sz w:val="22"/>
          <w:szCs w:val="22"/>
        </w:rPr>
        <w:t>Wolastoqiyik</w:t>
      </w:r>
      <w:proofErr w:type="spellEnd"/>
      <w:r w:rsidRPr="0033781B">
        <w:rPr>
          <w:i/>
          <w:sz w:val="22"/>
          <w:szCs w:val="22"/>
        </w:rPr>
        <w:t xml:space="preserve"> </w:t>
      </w:r>
      <w:proofErr w:type="spellStart"/>
      <w:r w:rsidRPr="0033781B">
        <w:rPr>
          <w:i/>
          <w:sz w:val="22"/>
          <w:szCs w:val="22"/>
        </w:rPr>
        <w:t>Lintuwakonawa</w:t>
      </w:r>
      <w:proofErr w:type="spellEnd"/>
      <w:r w:rsidRPr="0033781B">
        <w:rPr>
          <w:i/>
          <w:sz w:val="22"/>
          <w:szCs w:val="22"/>
        </w:rPr>
        <w:t xml:space="preserve"> (Maliseet Songs), </w:t>
      </w:r>
      <w:r w:rsidRPr="0033781B">
        <w:rPr>
          <w:sz w:val="22"/>
          <w:szCs w:val="22"/>
        </w:rPr>
        <w:t xml:space="preserve">involves the rearrangement of William </w:t>
      </w:r>
      <w:proofErr w:type="spellStart"/>
      <w:r w:rsidRPr="0033781B">
        <w:rPr>
          <w:sz w:val="22"/>
          <w:szCs w:val="22"/>
        </w:rPr>
        <w:t>Mechling's</w:t>
      </w:r>
      <w:proofErr w:type="spellEnd"/>
      <w:r w:rsidRPr="0033781B">
        <w:rPr>
          <w:sz w:val="22"/>
          <w:szCs w:val="22"/>
        </w:rPr>
        <w:t xml:space="preserve"> Wax cylinder recordings from Maliseet communities in the early 1900s. With his new reimagined composition complete, he’ll use NMC’s extensive collection to expand upon the project’s soundscapes. </w:t>
      </w:r>
    </w:p>
    <w:p w14:paraId="0BD51E48" w14:textId="77777777" w:rsidR="00F969DD" w:rsidRDefault="00F969DD" w:rsidP="00F969DD">
      <w:pPr>
        <w:pStyle w:val="BodyText"/>
        <w:spacing w:after="0"/>
        <w:rPr>
          <w:sz w:val="22"/>
          <w:szCs w:val="22"/>
        </w:rPr>
      </w:pPr>
    </w:p>
    <w:p w14:paraId="09F75673" w14:textId="77777777" w:rsidR="00F969DD" w:rsidRPr="0033781B" w:rsidRDefault="00F969DD" w:rsidP="00F969DD">
      <w:pPr>
        <w:pStyle w:val="BodyText"/>
        <w:spacing w:after="0"/>
        <w:rPr>
          <w:rFonts w:ascii="ScalaSans" w:hAnsi="ScalaSans"/>
          <w:sz w:val="22"/>
          <w:szCs w:val="22"/>
        </w:rPr>
      </w:pPr>
      <w:r>
        <w:rPr>
          <w:rFonts w:ascii="ScalaSans" w:hAnsi="ScalaSans"/>
          <w:sz w:val="22"/>
          <w:szCs w:val="22"/>
        </w:rPr>
        <w:t xml:space="preserve">About </w:t>
      </w:r>
      <w:r w:rsidRPr="0033781B">
        <w:rPr>
          <w:rFonts w:ascii="ScalaSans" w:hAnsi="ScalaSans"/>
          <w:sz w:val="22"/>
          <w:szCs w:val="22"/>
        </w:rPr>
        <w:t>Joshua Van Tassel and James Bunton (“Impossible Instruments”)</w:t>
      </w:r>
    </w:p>
    <w:p w14:paraId="70BC2648" w14:textId="77777777" w:rsidR="00F969DD" w:rsidRPr="0033781B" w:rsidRDefault="00F969DD" w:rsidP="00F969DD">
      <w:pPr>
        <w:pStyle w:val="BodyText"/>
        <w:spacing w:after="0"/>
        <w:rPr>
          <w:sz w:val="22"/>
          <w:szCs w:val="22"/>
        </w:rPr>
      </w:pPr>
      <w:r w:rsidRPr="0033781B">
        <w:rPr>
          <w:sz w:val="22"/>
          <w:szCs w:val="22"/>
        </w:rPr>
        <w:t xml:space="preserve">“Impossible Instruments” is the project of award-winning Toronto-by-way-of-Halifax musician Joshua Van Tassel and Toronto sound designer James Bunton. The goal of their residency is to take classic instruments from NMC’s collection—which spans over 450 years of music technology–and remix them in a way that’s never been heard before. </w:t>
      </w:r>
    </w:p>
    <w:p w14:paraId="7D15944F" w14:textId="77777777" w:rsidR="00F969DD" w:rsidRPr="0033781B" w:rsidRDefault="00F969DD" w:rsidP="00F969DD">
      <w:pPr>
        <w:pStyle w:val="BodyText"/>
        <w:spacing w:after="0"/>
        <w:rPr>
          <w:sz w:val="22"/>
          <w:szCs w:val="22"/>
        </w:rPr>
      </w:pPr>
    </w:p>
    <w:p w14:paraId="3FE79A27" w14:textId="77777777" w:rsidR="00F969DD" w:rsidRPr="0033781B" w:rsidRDefault="00F969DD" w:rsidP="00F969DD">
      <w:pPr>
        <w:pStyle w:val="BodyText"/>
        <w:spacing w:after="0"/>
        <w:rPr>
          <w:rFonts w:ascii="ScalaSans" w:hAnsi="ScalaSans"/>
          <w:sz w:val="22"/>
          <w:szCs w:val="22"/>
        </w:rPr>
      </w:pPr>
      <w:r>
        <w:rPr>
          <w:rFonts w:ascii="ScalaSans" w:hAnsi="ScalaSans"/>
          <w:sz w:val="22"/>
          <w:szCs w:val="22"/>
        </w:rPr>
        <w:lastRenderedPageBreak/>
        <w:t xml:space="preserve">About </w:t>
      </w:r>
      <w:proofErr w:type="spellStart"/>
      <w:r w:rsidRPr="0033781B">
        <w:rPr>
          <w:rFonts w:ascii="ScalaSans" w:hAnsi="ScalaSans"/>
          <w:sz w:val="22"/>
          <w:szCs w:val="22"/>
        </w:rPr>
        <w:t>Quinsin</w:t>
      </w:r>
      <w:proofErr w:type="spellEnd"/>
      <w:r w:rsidRPr="0033781B">
        <w:rPr>
          <w:rFonts w:ascii="ScalaSans" w:hAnsi="ScalaSans"/>
          <w:sz w:val="22"/>
          <w:szCs w:val="22"/>
        </w:rPr>
        <w:t xml:space="preserve"> </w:t>
      </w:r>
      <w:proofErr w:type="spellStart"/>
      <w:r w:rsidRPr="0033781B">
        <w:rPr>
          <w:rFonts w:ascii="ScalaSans" w:hAnsi="ScalaSans"/>
          <w:sz w:val="22"/>
          <w:szCs w:val="22"/>
        </w:rPr>
        <w:t>Nachoff</w:t>
      </w:r>
      <w:proofErr w:type="spellEnd"/>
    </w:p>
    <w:p w14:paraId="3311A2F6" w14:textId="77777777" w:rsidR="00F969DD" w:rsidRPr="0033781B" w:rsidRDefault="00F969DD" w:rsidP="00F969DD">
      <w:pPr>
        <w:pStyle w:val="BodyText"/>
        <w:spacing w:after="0"/>
        <w:rPr>
          <w:rFonts w:ascii="ScalaSans Light" w:hAnsi="ScalaSans Light" w:cs="Helvetica"/>
          <w:sz w:val="22"/>
          <w:szCs w:val="22"/>
        </w:rPr>
      </w:pPr>
      <w:r w:rsidRPr="0033781B">
        <w:rPr>
          <w:sz w:val="22"/>
          <w:szCs w:val="22"/>
        </w:rPr>
        <w:t xml:space="preserve">NYC-based Canadian saxophonist and composer </w:t>
      </w:r>
      <w:proofErr w:type="spellStart"/>
      <w:r w:rsidRPr="0033781B">
        <w:rPr>
          <w:sz w:val="22"/>
          <w:szCs w:val="22"/>
        </w:rPr>
        <w:t>Quinsin</w:t>
      </w:r>
      <w:proofErr w:type="spellEnd"/>
      <w:r w:rsidRPr="0033781B">
        <w:rPr>
          <w:sz w:val="22"/>
          <w:szCs w:val="22"/>
        </w:rPr>
        <w:t xml:space="preserve"> </w:t>
      </w:r>
      <w:proofErr w:type="spellStart"/>
      <w:r w:rsidRPr="0033781B">
        <w:rPr>
          <w:sz w:val="22"/>
          <w:szCs w:val="22"/>
        </w:rPr>
        <w:t>Nachoff</w:t>
      </w:r>
      <w:proofErr w:type="spellEnd"/>
      <w:r w:rsidRPr="0033781B">
        <w:rPr>
          <w:sz w:val="22"/>
          <w:szCs w:val="22"/>
        </w:rPr>
        <w:t xml:space="preserve">—called "one of the truly bright younger jazz minds" by the </w:t>
      </w:r>
      <w:r w:rsidRPr="00DB087C">
        <w:rPr>
          <w:i/>
          <w:sz w:val="22"/>
          <w:szCs w:val="22"/>
        </w:rPr>
        <w:t>Globe and Mail</w:t>
      </w:r>
      <w:r w:rsidRPr="0033781B">
        <w:rPr>
          <w:sz w:val="22"/>
          <w:szCs w:val="22"/>
        </w:rPr>
        <w:t xml:space="preserve">—has been colliding genres since his 2006 debut, </w:t>
      </w:r>
      <w:r w:rsidRPr="0033781B">
        <w:rPr>
          <w:i/>
          <w:sz w:val="22"/>
          <w:szCs w:val="22"/>
        </w:rPr>
        <w:t>Magic Numbers</w:t>
      </w:r>
      <w:r w:rsidRPr="0033781B">
        <w:rPr>
          <w:sz w:val="22"/>
          <w:szCs w:val="22"/>
        </w:rPr>
        <w:t xml:space="preserve">. On his most recent recording, 2016’s </w:t>
      </w:r>
      <w:r w:rsidRPr="0033781B">
        <w:rPr>
          <w:i/>
          <w:sz w:val="22"/>
          <w:szCs w:val="22"/>
        </w:rPr>
        <w:t>Flux</w:t>
      </w:r>
      <w:r w:rsidRPr="0033781B">
        <w:rPr>
          <w:sz w:val="22"/>
          <w:szCs w:val="22"/>
        </w:rPr>
        <w:t xml:space="preserve">, </w:t>
      </w:r>
      <w:proofErr w:type="spellStart"/>
      <w:r w:rsidRPr="0033781B">
        <w:rPr>
          <w:sz w:val="22"/>
          <w:szCs w:val="22"/>
        </w:rPr>
        <w:t>Nachoff</w:t>
      </w:r>
      <w:proofErr w:type="spellEnd"/>
      <w:r w:rsidRPr="0033781B">
        <w:rPr>
          <w:sz w:val="22"/>
          <w:szCs w:val="22"/>
        </w:rPr>
        <w:t xml:space="preserve"> explores the elusive terrain between modern jazz and contemporary classical, between the cerebral and the organic. </w:t>
      </w:r>
      <w:proofErr w:type="spellStart"/>
      <w:r w:rsidRPr="0033781B">
        <w:rPr>
          <w:sz w:val="22"/>
          <w:szCs w:val="22"/>
        </w:rPr>
        <w:t>Nachoff</w:t>
      </w:r>
      <w:proofErr w:type="spellEnd"/>
      <w:r w:rsidRPr="0033781B">
        <w:rPr>
          <w:sz w:val="22"/>
          <w:szCs w:val="22"/>
        </w:rPr>
        <w:t xml:space="preserve"> will use </w:t>
      </w:r>
      <w:r w:rsidRPr="0033781B">
        <w:rPr>
          <w:rFonts w:ascii="ScalaSans Light" w:hAnsi="ScalaSans Light" w:cs="Helvetica"/>
          <w:sz w:val="22"/>
          <w:szCs w:val="22"/>
        </w:rPr>
        <w:t xml:space="preserve">his residency at NMC to develop new works, alongside JUNO-Award-winning producer and sound engineer David Travers-Smith. </w:t>
      </w:r>
    </w:p>
    <w:p w14:paraId="46A57435" w14:textId="77777777" w:rsidR="00F969DD" w:rsidRPr="0033781B" w:rsidRDefault="00F969DD" w:rsidP="00F969DD">
      <w:pPr>
        <w:pStyle w:val="BodyText"/>
        <w:spacing w:after="0"/>
        <w:rPr>
          <w:rFonts w:ascii="ScalaSans" w:hAnsi="ScalaSans"/>
          <w:sz w:val="22"/>
          <w:szCs w:val="22"/>
        </w:rPr>
      </w:pPr>
    </w:p>
    <w:p w14:paraId="546801F9" w14:textId="77777777" w:rsidR="00F969DD" w:rsidRPr="0033781B" w:rsidRDefault="00F969DD" w:rsidP="00F969DD">
      <w:pPr>
        <w:pStyle w:val="BodyText"/>
        <w:spacing w:after="0"/>
        <w:rPr>
          <w:rFonts w:ascii="ScalaSans" w:hAnsi="ScalaSans"/>
          <w:sz w:val="22"/>
          <w:szCs w:val="22"/>
        </w:rPr>
      </w:pPr>
      <w:r>
        <w:rPr>
          <w:rFonts w:ascii="ScalaSans" w:hAnsi="ScalaSans"/>
          <w:sz w:val="22"/>
          <w:szCs w:val="22"/>
        </w:rPr>
        <w:t xml:space="preserve">About </w:t>
      </w:r>
      <w:proofErr w:type="spellStart"/>
      <w:r w:rsidRPr="0033781B">
        <w:rPr>
          <w:rFonts w:ascii="ScalaSans" w:hAnsi="ScalaSans"/>
          <w:sz w:val="22"/>
          <w:szCs w:val="22"/>
        </w:rPr>
        <w:t>Rococode</w:t>
      </w:r>
      <w:proofErr w:type="spellEnd"/>
    </w:p>
    <w:p w14:paraId="35209CCD" w14:textId="77777777" w:rsidR="00F969DD" w:rsidRPr="008E1E90" w:rsidRDefault="00F969DD" w:rsidP="00F969DD">
      <w:pPr>
        <w:pStyle w:val="BodyText"/>
        <w:spacing w:after="0"/>
        <w:rPr>
          <w:sz w:val="22"/>
          <w:szCs w:val="22"/>
        </w:rPr>
      </w:pPr>
      <w:r w:rsidRPr="0033781B">
        <w:rPr>
          <w:sz w:val="22"/>
          <w:szCs w:val="22"/>
        </w:rPr>
        <w:t xml:space="preserve">Vancouver’s </w:t>
      </w:r>
      <w:proofErr w:type="spellStart"/>
      <w:r w:rsidRPr="0033781B">
        <w:rPr>
          <w:sz w:val="22"/>
          <w:szCs w:val="22"/>
        </w:rPr>
        <w:t>Rococode</w:t>
      </w:r>
      <w:proofErr w:type="spellEnd"/>
      <w:r w:rsidRPr="0033781B">
        <w:rPr>
          <w:sz w:val="22"/>
          <w:szCs w:val="22"/>
        </w:rPr>
        <w:t xml:space="preserve"> make dark indie/electro-pop tunes. Their music weaves a lush tapestry of synths, guitars and soundscapes around dueling boy/girl vocals and heavy bass and drums. Since the release of their critically-acclaimed 2012 debut, </w:t>
      </w:r>
      <w:r w:rsidRPr="0033781B">
        <w:rPr>
          <w:i/>
          <w:sz w:val="22"/>
          <w:szCs w:val="22"/>
        </w:rPr>
        <w:t>Guns, Sex &amp; Glory</w:t>
      </w:r>
      <w:r w:rsidRPr="0033781B">
        <w:rPr>
          <w:sz w:val="22"/>
          <w:szCs w:val="22"/>
        </w:rPr>
        <w:t xml:space="preserve">, the duo has continued to craft tight, crisp alternative gems that sparkle, shuffle and shake at every turn. Currently in the early writing phase of their third album, </w:t>
      </w:r>
      <w:proofErr w:type="spellStart"/>
      <w:r w:rsidRPr="0033781B">
        <w:rPr>
          <w:sz w:val="22"/>
          <w:szCs w:val="22"/>
        </w:rPr>
        <w:t>Rococode</w:t>
      </w:r>
      <w:proofErr w:type="spellEnd"/>
      <w:r w:rsidRPr="0033781B">
        <w:rPr>
          <w:sz w:val="22"/>
          <w:szCs w:val="22"/>
        </w:rPr>
        <w:t xml:space="preserve"> will use NMC’s collection of rare synths and historic artifacts to form the sonic landscape of their next effort.</w:t>
      </w:r>
    </w:p>
    <w:p w14:paraId="2A421644" w14:textId="77777777" w:rsidR="00F969DD" w:rsidRPr="008E1E90" w:rsidRDefault="00F969DD" w:rsidP="0033781B">
      <w:pPr>
        <w:pStyle w:val="BodyText"/>
        <w:spacing w:after="0"/>
        <w:rPr>
          <w:rFonts w:ascii="ScalaSansOT-Regular" w:hAnsi="ScalaSansOT-Regular"/>
          <w:sz w:val="22"/>
          <w:szCs w:val="22"/>
        </w:rPr>
      </w:pPr>
    </w:p>
    <w:p w14:paraId="190FF8EB" w14:textId="77777777" w:rsidR="004B33C7" w:rsidRPr="008E1E90" w:rsidRDefault="004B33C7" w:rsidP="0033781B">
      <w:pPr>
        <w:pStyle w:val="BodyText"/>
        <w:spacing w:after="0"/>
        <w:rPr>
          <w:sz w:val="22"/>
          <w:szCs w:val="22"/>
        </w:rPr>
      </w:pPr>
    </w:p>
    <w:p w14:paraId="6A9DDC75" w14:textId="77777777" w:rsidR="004B33C7" w:rsidRPr="008E1E90" w:rsidRDefault="004B33C7" w:rsidP="0033781B">
      <w:pPr>
        <w:pStyle w:val="BodyText"/>
        <w:spacing w:after="0"/>
        <w:jc w:val="center"/>
        <w:rPr>
          <w:sz w:val="22"/>
          <w:szCs w:val="22"/>
        </w:rPr>
      </w:pPr>
      <w:r w:rsidRPr="008E1E90">
        <w:rPr>
          <w:sz w:val="22"/>
          <w:szCs w:val="22"/>
        </w:rPr>
        <w:t>-30-</w:t>
      </w:r>
    </w:p>
    <w:p w14:paraId="5F40BE4B" w14:textId="77777777" w:rsidR="004B33C7" w:rsidRPr="008E1E90" w:rsidRDefault="004B33C7" w:rsidP="0033781B">
      <w:pPr>
        <w:pStyle w:val="BodyText"/>
        <w:spacing w:after="0"/>
        <w:rPr>
          <w:sz w:val="22"/>
          <w:szCs w:val="22"/>
        </w:rPr>
      </w:pPr>
    </w:p>
    <w:p w14:paraId="5DF3EB0F" w14:textId="77777777" w:rsidR="004B33C7" w:rsidRPr="008E1E90" w:rsidRDefault="004B33C7" w:rsidP="0033781B">
      <w:pPr>
        <w:pStyle w:val="BodyText"/>
        <w:spacing w:after="0"/>
        <w:rPr>
          <w:sz w:val="22"/>
          <w:szCs w:val="22"/>
        </w:rPr>
      </w:pPr>
    </w:p>
    <w:p w14:paraId="718D90DD" w14:textId="77777777" w:rsidR="004B33C7" w:rsidRPr="008E1E90" w:rsidRDefault="004B33C7" w:rsidP="0033781B">
      <w:pPr>
        <w:pStyle w:val="BodyText"/>
        <w:spacing w:after="0"/>
        <w:rPr>
          <w:rFonts w:ascii="ScalaSansOT-Bold" w:hAnsi="ScalaSansOT-Bold"/>
          <w:sz w:val="22"/>
          <w:szCs w:val="22"/>
        </w:rPr>
      </w:pPr>
      <w:r w:rsidRPr="008E1E90">
        <w:rPr>
          <w:rFonts w:ascii="ScalaSansOT-Bold" w:hAnsi="ScalaSansOT-Bold"/>
          <w:sz w:val="22"/>
          <w:szCs w:val="22"/>
        </w:rPr>
        <w:t>Media Contact:</w:t>
      </w:r>
    </w:p>
    <w:p w14:paraId="5EFB5622" w14:textId="77777777" w:rsidR="004B33C7" w:rsidRPr="008E1E90" w:rsidRDefault="004B33C7" w:rsidP="0033781B">
      <w:pPr>
        <w:pStyle w:val="BodyText"/>
        <w:spacing w:after="0"/>
        <w:rPr>
          <w:sz w:val="22"/>
          <w:szCs w:val="22"/>
        </w:rPr>
      </w:pPr>
      <w:r w:rsidRPr="008E1E90">
        <w:rPr>
          <w:sz w:val="22"/>
          <w:szCs w:val="22"/>
        </w:rPr>
        <w:t>Julijana Capone, Publicity Coordinator</w:t>
      </w:r>
    </w:p>
    <w:p w14:paraId="6B244D43" w14:textId="77777777" w:rsidR="004B33C7" w:rsidRPr="008E1E90" w:rsidRDefault="004B33C7" w:rsidP="0033781B">
      <w:pPr>
        <w:pStyle w:val="BodyText"/>
        <w:spacing w:after="0"/>
        <w:rPr>
          <w:sz w:val="22"/>
          <w:szCs w:val="22"/>
        </w:rPr>
      </w:pPr>
      <w:r w:rsidRPr="008E1E90">
        <w:rPr>
          <w:sz w:val="22"/>
          <w:szCs w:val="22"/>
        </w:rPr>
        <w:t>National Music Centre</w:t>
      </w:r>
    </w:p>
    <w:p w14:paraId="6AB4E74B" w14:textId="77777777" w:rsidR="004B33C7" w:rsidRDefault="004B33C7" w:rsidP="0033781B">
      <w:pPr>
        <w:pStyle w:val="BodyText"/>
        <w:spacing w:after="0"/>
        <w:rPr>
          <w:sz w:val="22"/>
          <w:szCs w:val="22"/>
        </w:rPr>
      </w:pPr>
      <w:r w:rsidRPr="008E1E90">
        <w:rPr>
          <w:sz w:val="22"/>
          <w:szCs w:val="22"/>
        </w:rPr>
        <w:t>T 403.543.5123 | C 403.710.4758</w:t>
      </w:r>
    </w:p>
    <w:p w14:paraId="2236699C" w14:textId="783EBE8D" w:rsidR="00012424" w:rsidRPr="008E1E90" w:rsidRDefault="00012424" w:rsidP="0033781B">
      <w:pPr>
        <w:pStyle w:val="BodyText"/>
        <w:spacing w:after="0"/>
        <w:rPr>
          <w:sz w:val="22"/>
          <w:szCs w:val="22"/>
        </w:rPr>
      </w:pPr>
      <w:r>
        <w:rPr>
          <w:sz w:val="22"/>
          <w:szCs w:val="22"/>
        </w:rPr>
        <w:t>julijana.capone@nmc.ca</w:t>
      </w:r>
    </w:p>
    <w:p w14:paraId="2A8AB652" w14:textId="358685EB" w:rsidR="009E4CFF" w:rsidRPr="00E32D07" w:rsidRDefault="009E4CFF" w:rsidP="0033781B">
      <w:pPr>
        <w:pStyle w:val="BodyText"/>
        <w:spacing w:after="0"/>
      </w:pPr>
    </w:p>
    <w:sectPr w:rsidR="009E4CFF" w:rsidRPr="00E32D07" w:rsidSect="00F044CB">
      <w:footerReference w:type="default" r:id="rId10"/>
      <w:headerReference w:type="first" r:id="rId11"/>
      <w:footerReference w:type="first" r:id="rId12"/>
      <w:pgSz w:w="12240" w:h="15840"/>
      <w:pgMar w:top="1440" w:right="1440" w:bottom="1440" w:left="1440" w:header="864" w:footer="28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1B2B0" w14:textId="77777777" w:rsidR="002C0B68" w:rsidRDefault="002C0B68" w:rsidP="003B021E">
      <w:r>
        <w:separator/>
      </w:r>
    </w:p>
  </w:endnote>
  <w:endnote w:type="continuationSeparator" w:id="0">
    <w:p w14:paraId="25019DAB" w14:textId="77777777" w:rsidR="002C0B68" w:rsidRDefault="002C0B68" w:rsidP="003B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ScalaSansOT-Light">
    <w:charset w:val="00"/>
    <w:family w:val="auto"/>
    <w:pitch w:val="variable"/>
    <w:sig w:usb0="800000AF" w:usb1="4000E04A" w:usb2="00000000" w:usb3="00000000" w:csb0="00000001" w:csb1="00000000"/>
  </w:font>
  <w:font w:name="ScalaSansLight">
    <w:charset w:val="00"/>
    <w:family w:val="auto"/>
    <w:pitch w:val="variable"/>
    <w:sig w:usb0="8000002F" w:usb1="40000048" w:usb2="00000000" w:usb3="00000000" w:csb0="00000111" w:csb1="00000000"/>
  </w:font>
  <w:font w:name="ITC Lubalin Graph Std Book">
    <w:panose1 w:val="02060502020205020404"/>
    <w:charset w:val="00"/>
    <w:family w:val="auto"/>
    <w:pitch w:val="variable"/>
    <w:sig w:usb0="800000AF" w:usb1="4000204A" w:usb2="00000000" w:usb3="00000000" w:csb0="00000001" w:csb1="00000000"/>
  </w:font>
  <w:font w:name="ScalaSansOT-Bold">
    <w:charset w:val="00"/>
    <w:family w:val="auto"/>
    <w:pitch w:val="variable"/>
    <w:sig w:usb0="800000AF" w:usb1="4000E04A"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Lubalin Graph">
    <w:altName w:val="Cambria"/>
    <w:panose1 w:val="00000000000000000000"/>
    <w:charset w:val="4D"/>
    <w:family w:val="roman"/>
    <w:notTrueType/>
    <w:pitch w:val="default"/>
    <w:sig w:usb0="00000003" w:usb1="00000000" w:usb2="00000000" w:usb3="00000000" w:csb0="00000001" w:csb1="00000000"/>
  </w:font>
  <w:font w:name="LubalinGraphITC-Book">
    <w:charset w:val="00"/>
    <w:family w:val="auto"/>
    <w:pitch w:val="variable"/>
    <w:sig w:usb0="00000003" w:usb1="00000000" w:usb2="00000000" w:usb3="00000000" w:csb0="00000001" w:csb1="00000000"/>
  </w:font>
  <w:font w:name="ITC Lubalin Graph Std Demi">
    <w:panose1 w:val="02060703020205020404"/>
    <w:charset w:val="00"/>
    <w:family w:val="auto"/>
    <w:pitch w:val="variable"/>
    <w:sig w:usb0="800000AF" w:usb1="4000204A" w:usb2="00000000" w:usb3="00000000" w:csb0="00000001" w:csb1="00000000"/>
  </w:font>
  <w:font w:name="ScalaSans Light">
    <w:panose1 w:val="00000000000000000000"/>
    <w:charset w:val="00"/>
    <w:family w:val="auto"/>
    <w:pitch w:val="variable"/>
    <w:sig w:usb0="8000002F" w:usb1="40000048" w:usb2="00000000" w:usb3="00000000" w:csb0="00000111" w:csb1="00000000"/>
  </w:font>
  <w:font w:name="ScalaSans">
    <w:panose1 w:val="00000000000000000000"/>
    <w:charset w:val="00"/>
    <w:family w:val="auto"/>
    <w:pitch w:val="variable"/>
    <w:sig w:usb0="800000AF" w:usb1="40000048" w:usb2="00000000" w:usb3="00000000" w:csb0="00000111" w:csb1="00000000"/>
  </w:font>
  <w:font w:name="Arial">
    <w:panose1 w:val="020B0604020202020204"/>
    <w:charset w:val="00"/>
    <w:family w:val="auto"/>
    <w:pitch w:val="variable"/>
    <w:sig w:usb0="E0002AFF" w:usb1="C0007843" w:usb2="00000009" w:usb3="00000000" w:csb0="000001FF" w:csb1="00000000"/>
  </w:font>
  <w:font w:name="ScalaSansOT-Regular">
    <w:panose1 w:val="02010504040101020104"/>
    <w:charset w:val="00"/>
    <w:family w:val="auto"/>
    <w:pitch w:val="variable"/>
    <w:sig w:usb0="800000AF" w:usb1="4000E04A"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92864" w14:textId="77777777" w:rsidR="006B5D0B" w:rsidRDefault="006B5D0B" w:rsidP="00F044CB">
    <w:pPr>
      <w:spacing w:before="5"/>
      <w:ind w:left="20"/>
      <w:rPr>
        <w:rFonts w:ascii="ScalaSans"/>
        <w:color w:val="231F20"/>
        <w:sz w:val="14"/>
      </w:rPr>
    </w:pPr>
    <w:r>
      <w:rPr>
        <w:rFonts w:ascii="ScalaSans"/>
        <w:noProof/>
        <w:color w:val="231F20"/>
        <w:sz w:val="14"/>
      </w:rPr>
      <w:drawing>
        <wp:anchor distT="0" distB="0" distL="114300" distR="114300" simplePos="0" relativeHeight="251664384" behindDoc="1" locked="0" layoutInCell="1" allowOverlap="1" wp14:anchorId="34B6B53A" wp14:editId="605333EE">
          <wp:simplePos x="0" y="0"/>
          <wp:positionH relativeFrom="column">
            <wp:posOffset>14605</wp:posOffset>
          </wp:positionH>
          <wp:positionV relativeFrom="paragraph">
            <wp:posOffset>66040</wp:posOffset>
          </wp:positionV>
          <wp:extent cx="5943600" cy="73660"/>
          <wp:effectExtent l="0" t="0" r="0" b="254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3660"/>
                  </a:xfrm>
                  <a:prstGeom prst="rect">
                    <a:avLst/>
                  </a:prstGeom>
                  <a:noFill/>
                  <a:ln>
                    <a:noFill/>
                  </a:ln>
                </pic:spPr>
              </pic:pic>
            </a:graphicData>
          </a:graphic>
        </wp:anchor>
      </w:drawing>
    </w:r>
  </w:p>
  <w:p w14:paraId="7F8F64FB" w14:textId="77777777" w:rsidR="006B5D0B" w:rsidRPr="00F044CB" w:rsidRDefault="006B5D0B" w:rsidP="00F044CB">
    <w:pPr>
      <w:spacing w:before="5"/>
      <w:ind w:left="20"/>
      <w:jc w:val="right"/>
      <w:rPr>
        <w:rFonts w:ascii="ScalaSans Light" w:eastAsia="ScalaSans Light" w:hAnsi="ScalaSans Light" w:cs="ScalaSans Light"/>
        <w:sz w:val="16"/>
        <w:szCs w:val="16"/>
      </w:rPr>
    </w:pPr>
    <w:r>
      <w:rPr>
        <w:rFonts w:ascii="ScalaSans"/>
        <w:color w:val="231F20"/>
        <w:sz w:val="14"/>
      </w:rPr>
      <w:t>Studio Bell, home of the National Music Centre  |  850 4 Street SE Calgary, AB  T2G 1R1</w:t>
    </w:r>
    <w:r>
      <w:rPr>
        <w:rFonts w:ascii="ScalaSans"/>
        <w:color w:val="231F20"/>
        <w:sz w:val="14"/>
      </w:rPr>
      <w:tab/>
      <w:t xml:space="preserve">         </w:t>
    </w:r>
    <w:r>
      <w:rPr>
        <w:rFonts w:ascii="ScalaSans"/>
        <w:noProof/>
        <w:color w:val="231F20"/>
        <w:sz w:val="14"/>
      </w:rPr>
      <w:drawing>
        <wp:inline distT="0" distB="0" distL="0" distR="0" wp14:anchorId="72FC24B3" wp14:editId="4E18CECD">
          <wp:extent cx="114300" cy="92710"/>
          <wp:effectExtent l="0" t="0" r="1270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 cy="92710"/>
                  </a:xfrm>
                  <a:prstGeom prst="rect">
                    <a:avLst/>
                  </a:prstGeom>
                  <a:noFill/>
                  <a:ln>
                    <a:noFill/>
                  </a:ln>
                </pic:spPr>
              </pic:pic>
            </a:graphicData>
          </a:graphic>
        </wp:inline>
      </w:drawing>
    </w:r>
    <w:r>
      <w:rPr>
        <w:rFonts w:ascii="ScalaSans"/>
        <w:color w:val="231F20"/>
        <w:sz w:val="14"/>
      </w:rPr>
      <w:t xml:space="preserve">     </w:t>
    </w:r>
    <w:r>
      <w:rPr>
        <w:rFonts w:ascii="ScalaSans Light"/>
        <w:color w:val="231F20"/>
        <w:sz w:val="16"/>
      </w:rPr>
      <w:t>@</w:t>
    </w:r>
    <w:proofErr w:type="spellStart"/>
    <w:r>
      <w:rPr>
        <w:rFonts w:ascii="ScalaSans Light"/>
        <w:color w:val="231F20"/>
        <w:sz w:val="16"/>
      </w:rPr>
      <w:t>nmc_canada</w:t>
    </w:r>
    <w:proofErr w:type="spellEnd"/>
    <w:r>
      <w:rPr>
        <w:rFonts w:ascii="ScalaSans Light"/>
        <w:color w:val="231F20"/>
        <w:sz w:val="16"/>
      </w:rPr>
      <w:t xml:space="preserve">    #</w:t>
    </w:r>
    <w:proofErr w:type="spellStart"/>
    <w:r>
      <w:rPr>
        <w:rFonts w:ascii="ScalaSans Light"/>
        <w:color w:val="231F20"/>
        <w:sz w:val="16"/>
      </w:rPr>
      <w:t>StudioBell</w:t>
    </w:r>
    <w:proofErr w:type="spellEnd"/>
    <w:r>
      <w:rPr>
        <w:rFonts w:ascii="ScalaSans Light"/>
        <w:color w:val="231F20"/>
        <w:sz w:val="16"/>
      </w:rPr>
      <w:t xml:space="preserve">   </w:t>
    </w:r>
    <w:r>
      <w:rPr>
        <w:rFonts w:ascii="ScalaSans Light"/>
        <w:color w:val="231F20"/>
        <w:spacing w:val="6"/>
        <w:sz w:val="16"/>
      </w:rPr>
      <w:t xml:space="preserve"> </w:t>
    </w:r>
    <w:r>
      <w:rPr>
        <w:rFonts w:ascii="ScalaSans Light"/>
        <w:color w:val="231F20"/>
        <w:sz w:val="16"/>
      </w:rPr>
      <w:t>studiobell.ca</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67546" w14:textId="77777777" w:rsidR="006B5D0B" w:rsidRDefault="006B5D0B" w:rsidP="00F044CB">
    <w:pPr>
      <w:spacing w:before="5"/>
      <w:ind w:left="20"/>
      <w:rPr>
        <w:rFonts w:ascii="ScalaSans"/>
        <w:color w:val="231F20"/>
        <w:sz w:val="14"/>
      </w:rPr>
    </w:pPr>
    <w:r>
      <w:rPr>
        <w:rFonts w:ascii="ScalaSans"/>
        <w:noProof/>
        <w:color w:val="231F20"/>
        <w:sz w:val="14"/>
      </w:rPr>
      <w:drawing>
        <wp:anchor distT="0" distB="0" distL="114300" distR="114300" simplePos="0" relativeHeight="251662336" behindDoc="1" locked="0" layoutInCell="1" allowOverlap="1" wp14:anchorId="28C27E58" wp14:editId="4875B0B6">
          <wp:simplePos x="0" y="0"/>
          <wp:positionH relativeFrom="column">
            <wp:posOffset>14605</wp:posOffset>
          </wp:positionH>
          <wp:positionV relativeFrom="paragraph">
            <wp:posOffset>66040</wp:posOffset>
          </wp:positionV>
          <wp:extent cx="5943600" cy="73660"/>
          <wp:effectExtent l="0" t="0" r="0" b="254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3660"/>
                  </a:xfrm>
                  <a:prstGeom prst="rect">
                    <a:avLst/>
                  </a:prstGeom>
                  <a:noFill/>
                  <a:ln>
                    <a:noFill/>
                  </a:ln>
                </pic:spPr>
              </pic:pic>
            </a:graphicData>
          </a:graphic>
        </wp:anchor>
      </w:drawing>
    </w:r>
  </w:p>
  <w:p w14:paraId="6A1DCF80" w14:textId="77777777" w:rsidR="006B5D0B" w:rsidRPr="00F044CB" w:rsidRDefault="006B5D0B" w:rsidP="00F044CB">
    <w:pPr>
      <w:spacing w:before="5"/>
      <w:ind w:left="20"/>
      <w:jc w:val="right"/>
      <w:rPr>
        <w:rFonts w:ascii="ScalaSans Light" w:eastAsia="ScalaSans Light" w:hAnsi="ScalaSans Light" w:cs="ScalaSans Light"/>
        <w:sz w:val="16"/>
        <w:szCs w:val="16"/>
      </w:rPr>
    </w:pPr>
    <w:r>
      <w:rPr>
        <w:rFonts w:ascii="ScalaSans"/>
        <w:color w:val="231F20"/>
        <w:sz w:val="14"/>
      </w:rPr>
      <w:t>Studio Bell, home of the National Music Centre  |  850 4 Street SE Calgary, AB  T2G 1R1</w:t>
    </w:r>
    <w:r>
      <w:rPr>
        <w:rFonts w:ascii="ScalaSans"/>
        <w:color w:val="231F20"/>
        <w:sz w:val="14"/>
      </w:rPr>
      <w:tab/>
      <w:t xml:space="preserve">         </w:t>
    </w:r>
    <w:r>
      <w:rPr>
        <w:rFonts w:ascii="ScalaSans"/>
        <w:noProof/>
        <w:color w:val="231F20"/>
        <w:sz w:val="14"/>
      </w:rPr>
      <w:drawing>
        <wp:inline distT="0" distB="0" distL="0" distR="0" wp14:anchorId="66091F8A" wp14:editId="070BE0C8">
          <wp:extent cx="114300" cy="92710"/>
          <wp:effectExtent l="0" t="0" r="1270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 cy="92710"/>
                  </a:xfrm>
                  <a:prstGeom prst="rect">
                    <a:avLst/>
                  </a:prstGeom>
                  <a:noFill/>
                  <a:ln>
                    <a:noFill/>
                  </a:ln>
                </pic:spPr>
              </pic:pic>
            </a:graphicData>
          </a:graphic>
        </wp:inline>
      </w:drawing>
    </w:r>
    <w:r>
      <w:rPr>
        <w:rFonts w:ascii="ScalaSans"/>
        <w:color w:val="231F20"/>
        <w:sz w:val="14"/>
      </w:rPr>
      <w:t xml:space="preserve">     </w:t>
    </w:r>
    <w:r>
      <w:rPr>
        <w:rFonts w:ascii="ScalaSans Light"/>
        <w:color w:val="231F20"/>
        <w:sz w:val="16"/>
      </w:rPr>
      <w:t>@</w:t>
    </w:r>
    <w:proofErr w:type="spellStart"/>
    <w:r>
      <w:rPr>
        <w:rFonts w:ascii="ScalaSans Light"/>
        <w:color w:val="231F20"/>
        <w:sz w:val="16"/>
      </w:rPr>
      <w:t>nmc_canada</w:t>
    </w:r>
    <w:proofErr w:type="spellEnd"/>
    <w:r>
      <w:rPr>
        <w:rFonts w:ascii="ScalaSans Light"/>
        <w:color w:val="231F20"/>
        <w:sz w:val="16"/>
      </w:rPr>
      <w:t xml:space="preserve">    #</w:t>
    </w:r>
    <w:proofErr w:type="spellStart"/>
    <w:r>
      <w:rPr>
        <w:rFonts w:ascii="ScalaSans Light"/>
        <w:color w:val="231F20"/>
        <w:sz w:val="16"/>
      </w:rPr>
      <w:t>StudioBell</w:t>
    </w:r>
    <w:proofErr w:type="spellEnd"/>
    <w:r>
      <w:rPr>
        <w:rFonts w:ascii="ScalaSans Light"/>
        <w:color w:val="231F20"/>
        <w:sz w:val="16"/>
      </w:rPr>
      <w:t xml:space="preserve">   </w:t>
    </w:r>
    <w:r>
      <w:rPr>
        <w:rFonts w:ascii="ScalaSans Light"/>
        <w:color w:val="231F20"/>
        <w:spacing w:val="6"/>
        <w:sz w:val="16"/>
      </w:rPr>
      <w:t xml:space="preserve"> </w:t>
    </w:r>
    <w:r>
      <w:rPr>
        <w:rFonts w:ascii="ScalaSans Light"/>
        <w:color w:val="231F20"/>
        <w:sz w:val="16"/>
      </w:rPr>
      <w:t>studiobell.ca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0DA81" w14:textId="77777777" w:rsidR="002C0B68" w:rsidRDefault="002C0B68" w:rsidP="003B021E">
      <w:r>
        <w:separator/>
      </w:r>
    </w:p>
  </w:footnote>
  <w:footnote w:type="continuationSeparator" w:id="0">
    <w:p w14:paraId="49FD32D2" w14:textId="77777777" w:rsidR="002C0B68" w:rsidRDefault="002C0B68" w:rsidP="003B02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7DFC3" w14:textId="0E869F1D" w:rsidR="006B5D0B" w:rsidRDefault="006B5D0B" w:rsidP="00F044CB">
    <w:pPr>
      <w:pStyle w:val="Header"/>
      <w:ind w:hanging="180"/>
    </w:pPr>
    <w:r>
      <w:rPr>
        <w:noProof/>
      </w:rPr>
      <w:drawing>
        <wp:inline distT="0" distB="0" distL="0" distR="0" wp14:anchorId="5D92DC59" wp14:editId="152C2F34">
          <wp:extent cx="3602186" cy="5969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ioBell_NationalMusicCentre_H_4C_U.jpg"/>
                  <pic:cNvPicPr/>
                </pic:nvPicPr>
                <pic:blipFill>
                  <a:blip r:embed="rId1">
                    <a:extLst>
                      <a:ext uri="{28A0092B-C50C-407E-A947-70E740481C1C}">
                        <a14:useLocalDpi xmlns:a14="http://schemas.microsoft.com/office/drawing/2010/main" val="0"/>
                      </a:ext>
                    </a:extLst>
                  </a:blip>
                  <a:stretch>
                    <a:fillRect/>
                  </a:stretch>
                </pic:blipFill>
                <pic:spPr>
                  <a:xfrm>
                    <a:off x="0" y="0"/>
                    <a:ext cx="3616070" cy="59920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669B1"/>
    <w:multiLevelType w:val="hybridMultilevel"/>
    <w:tmpl w:val="E304B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64109"/>
    <w:multiLevelType w:val="hybridMultilevel"/>
    <w:tmpl w:val="5CD6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66F11"/>
    <w:multiLevelType w:val="hybridMultilevel"/>
    <w:tmpl w:val="DD849CD4"/>
    <w:lvl w:ilvl="0" w:tplc="E91EC7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829B0"/>
    <w:multiLevelType w:val="hybridMultilevel"/>
    <w:tmpl w:val="111E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91000"/>
    <w:multiLevelType w:val="hybridMultilevel"/>
    <w:tmpl w:val="26BC7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CC71BF"/>
    <w:multiLevelType w:val="hybridMultilevel"/>
    <w:tmpl w:val="DD34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1F45F8"/>
    <w:multiLevelType w:val="hybridMultilevel"/>
    <w:tmpl w:val="E5C4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FD8"/>
    <w:rsid w:val="000009E6"/>
    <w:rsid w:val="00003DF9"/>
    <w:rsid w:val="000122C0"/>
    <w:rsid w:val="00012424"/>
    <w:rsid w:val="00020BD9"/>
    <w:rsid w:val="000232E5"/>
    <w:rsid w:val="00024306"/>
    <w:rsid w:val="00031FA5"/>
    <w:rsid w:val="00035867"/>
    <w:rsid w:val="000476F4"/>
    <w:rsid w:val="00047FE0"/>
    <w:rsid w:val="000676A1"/>
    <w:rsid w:val="00070D11"/>
    <w:rsid w:val="000869E0"/>
    <w:rsid w:val="00086DAC"/>
    <w:rsid w:val="00094F60"/>
    <w:rsid w:val="000A10A4"/>
    <w:rsid w:val="000A61E1"/>
    <w:rsid w:val="000B6C57"/>
    <w:rsid w:val="000C5DC7"/>
    <w:rsid w:val="000D122C"/>
    <w:rsid w:val="000D389A"/>
    <w:rsid w:val="000F4684"/>
    <w:rsid w:val="000F7775"/>
    <w:rsid w:val="000F7D75"/>
    <w:rsid w:val="00103C25"/>
    <w:rsid w:val="001418D7"/>
    <w:rsid w:val="00160751"/>
    <w:rsid w:val="00161413"/>
    <w:rsid w:val="00162BD6"/>
    <w:rsid w:val="0016528B"/>
    <w:rsid w:val="00165499"/>
    <w:rsid w:val="00174433"/>
    <w:rsid w:val="001756B8"/>
    <w:rsid w:val="00187AD6"/>
    <w:rsid w:val="001A5BB9"/>
    <w:rsid w:val="001B01AF"/>
    <w:rsid w:val="001B31D7"/>
    <w:rsid w:val="001D000D"/>
    <w:rsid w:val="001E35D5"/>
    <w:rsid w:val="00205771"/>
    <w:rsid w:val="002068F8"/>
    <w:rsid w:val="00206FC4"/>
    <w:rsid w:val="00207D86"/>
    <w:rsid w:val="002209C0"/>
    <w:rsid w:val="00222E46"/>
    <w:rsid w:val="002238C6"/>
    <w:rsid w:val="0023545D"/>
    <w:rsid w:val="0024479A"/>
    <w:rsid w:val="0024655C"/>
    <w:rsid w:val="00250982"/>
    <w:rsid w:val="00262BD3"/>
    <w:rsid w:val="00265499"/>
    <w:rsid w:val="00265B7F"/>
    <w:rsid w:val="00265F99"/>
    <w:rsid w:val="00266089"/>
    <w:rsid w:val="002678CA"/>
    <w:rsid w:val="0027421B"/>
    <w:rsid w:val="00275E13"/>
    <w:rsid w:val="0028588C"/>
    <w:rsid w:val="00293EB6"/>
    <w:rsid w:val="00297B43"/>
    <w:rsid w:val="002A27D2"/>
    <w:rsid w:val="002A4940"/>
    <w:rsid w:val="002A6FD8"/>
    <w:rsid w:val="002B1B1E"/>
    <w:rsid w:val="002B6ABD"/>
    <w:rsid w:val="002C0B68"/>
    <w:rsid w:val="002C0D89"/>
    <w:rsid w:val="002C2A95"/>
    <w:rsid w:val="002D025A"/>
    <w:rsid w:val="002E5D9C"/>
    <w:rsid w:val="002E7772"/>
    <w:rsid w:val="002F528A"/>
    <w:rsid w:val="002F7C0F"/>
    <w:rsid w:val="003069EA"/>
    <w:rsid w:val="0030713B"/>
    <w:rsid w:val="00311D28"/>
    <w:rsid w:val="00321D75"/>
    <w:rsid w:val="00323769"/>
    <w:rsid w:val="00324C9F"/>
    <w:rsid w:val="00327CC2"/>
    <w:rsid w:val="0033150E"/>
    <w:rsid w:val="0033418E"/>
    <w:rsid w:val="0033781B"/>
    <w:rsid w:val="00340D6E"/>
    <w:rsid w:val="00354BF6"/>
    <w:rsid w:val="003675BD"/>
    <w:rsid w:val="003706E4"/>
    <w:rsid w:val="003812DF"/>
    <w:rsid w:val="0038187E"/>
    <w:rsid w:val="003942BC"/>
    <w:rsid w:val="003A57A3"/>
    <w:rsid w:val="003B021E"/>
    <w:rsid w:val="003B0F08"/>
    <w:rsid w:val="003B457C"/>
    <w:rsid w:val="003B705B"/>
    <w:rsid w:val="003E1737"/>
    <w:rsid w:val="003F0067"/>
    <w:rsid w:val="003F076D"/>
    <w:rsid w:val="003F098A"/>
    <w:rsid w:val="003F1804"/>
    <w:rsid w:val="00407B21"/>
    <w:rsid w:val="00411959"/>
    <w:rsid w:val="004139B7"/>
    <w:rsid w:val="004207EC"/>
    <w:rsid w:val="004333A5"/>
    <w:rsid w:val="00433572"/>
    <w:rsid w:val="00436243"/>
    <w:rsid w:val="00474728"/>
    <w:rsid w:val="00480EC3"/>
    <w:rsid w:val="00485182"/>
    <w:rsid w:val="00487AD7"/>
    <w:rsid w:val="00491121"/>
    <w:rsid w:val="0049339E"/>
    <w:rsid w:val="00496460"/>
    <w:rsid w:val="004A0773"/>
    <w:rsid w:val="004B09A9"/>
    <w:rsid w:val="004B33C7"/>
    <w:rsid w:val="004B4DBA"/>
    <w:rsid w:val="004C070D"/>
    <w:rsid w:val="004C4479"/>
    <w:rsid w:val="004E0556"/>
    <w:rsid w:val="004F1632"/>
    <w:rsid w:val="004F211A"/>
    <w:rsid w:val="004F51E3"/>
    <w:rsid w:val="004F703E"/>
    <w:rsid w:val="0050418A"/>
    <w:rsid w:val="0050478D"/>
    <w:rsid w:val="0050516A"/>
    <w:rsid w:val="00514C1A"/>
    <w:rsid w:val="00525504"/>
    <w:rsid w:val="005342C2"/>
    <w:rsid w:val="00534F9E"/>
    <w:rsid w:val="00541B51"/>
    <w:rsid w:val="005508E0"/>
    <w:rsid w:val="0057091C"/>
    <w:rsid w:val="0057416D"/>
    <w:rsid w:val="0057432B"/>
    <w:rsid w:val="00584A42"/>
    <w:rsid w:val="0059563F"/>
    <w:rsid w:val="005A0E8E"/>
    <w:rsid w:val="005B1290"/>
    <w:rsid w:val="005B3C90"/>
    <w:rsid w:val="005B7622"/>
    <w:rsid w:val="005C7DFD"/>
    <w:rsid w:val="005E7A7E"/>
    <w:rsid w:val="005F2CDA"/>
    <w:rsid w:val="0060379E"/>
    <w:rsid w:val="0060477F"/>
    <w:rsid w:val="0061389C"/>
    <w:rsid w:val="006177E6"/>
    <w:rsid w:val="006202EC"/>
    <w:rsid w:val="00624090"/>
    <w:rsid w:val="00624CC3"/>
    <w:rsid w:val="0063334A"/>
    <w:rsid w:val="00633D1E"/>
    <w:rsid w:val="00642CFC"/>
    <w:rsid w:val="00663C83"/>
    <w:rsid w:val="00672B2E"/>
    <w:rsid w:val="006746A0"/>
    <w:rsid w:val="00687270"/>
    <w:rsid w:val="006B35FE"/>
    <w:rsid w:val="006B5D0B"/>
    <w:rsid w:val="006C6C9E"/>
    <w:rsid w:val="006E358C"/>
    <w:rsid w:val="006E3CD5"/>
    <w:rsid w:val="006E4A58"/>
    <w:rsid w:val="006E6278"/>
    <w:rsid w:val="006E7187"/>
    <w:rsid w:val="006F1A1D"/>
    <w:rsid w:val="00712249"/>
    <w:rsid w:val="00720C85"/>
    <w:rsid w:val="00731700"/>
    <w:rsid w:val="00731951"/>
    <w:rsid w:val="00740611"/>
    <w:rsid w:val="00747736"/>
    <w:rsid w:val="0075335D"/>
    <w:rsid w:val="007578C9"/>
    <w:rsid w:val="00760AE9"/>
    <w:rsid w:val="00760E0E"/>
    <w:rsid w:val="007666B2"/>
    <w:rsid w:val="00767039"/>
    <w:rsid w:val="00781A85"/>
    <w:rsid w:val="007831FB"/>
    <w:rsid w:val="007919A0"/>
    <w:rsid w:val="00794A5D"/>
    <w:rsid w:val="007A6B7A"/>
    <w:rsid w:val="007B3D18"/>
    <w:rsid w:val="007B6D83"/>
    <w:rsid w:val="007B7F4F"/>
    <w:rsid w:val="007C36CC"/>
    <w:rsid w:val="007C66E8"/>
    <w:rsid w:val="007C6F2E"/>
    <w:rsid w:val="007D1650"/>
    <w:rsid w:val="007D4BF5"/>
    <w:rsid w:val="007D5748"/>
    <w:rsid w:val="007E08F5"/>
    <w:rsid w:val="007F043D"/>
    <w:rsid w:val="007F310F"/>
    <w:rsid w:val="00800255"/>
    <w:rsid w:val="00803C62"/>
    <w:rsid w:val="00815C23"/>
    <w:rsid w:val="0082064B"/>
    <w:rsid w:val="00825F87"/>
    <w:rsid w:val="00830B5A"/>
    <w:rsid w:val="00843C97"/>
    <w:rsid w:val="00844FE6"/>
    <w:rsid w:val="00860CBA"/>
    <w:rsid w:val="00863298"/>
    <w:rsid w:val="00866D5B"/>
    <w:rsid w:val="0087235D"/>
    <w:rsid w:val="00877EB5"/>
    <w:rsid w:val="00895BC8"/>
    <w:rsid w:val="008A0CFA"/>
    <w:rsid w:val="008A5A81"/>
    <w:rsid w:val="008A6487"/>
    <w:rsid w:val="008A6E75"/>
    <w:rsid w:val="008A7F42"/>
    <w:rsid w:val="008B5285"/>
    <w:rsid w:val="008D6706"/>
    <w:rsid w:val="008E1E90"/>
    <w:rsid w:val="008E3A8F"/>
    <w:rsid w:val="008E493E"/>
    <w:rsid w:val="0091082F"/>
    <w:rsid w:val="00914B3E"/>
    <w:rsid w:val="00920B9D"/>
    <w:rsid w:val="009233CD"/>
    <w:rsid w:val="00926613"/>
    <w:rsid w:val="0094218F"/>
    <w:rsid w:val="00952AD2"/>
    <w:rsid w:val="009550E4"/>
    <w:rsid w:val="009552D2"/>
    <w:rsid w:val="00956B05"/>
    <w:rsid w:val="009610B6"/>
    <w:rsid w:val="009622F4"/>
    <w:rsid w:val="009A1838"/>
    <w:rsid w:val="009D0384"/>
    <w:rsid w:val="009E0118"/>
    <w:rsid w:val="009E4CFF"/>
    <w:rsid w:val="009F334C"/>
    <w:rsid w:val="00A30F4B"/>
    <w:rsid w:val="00A35F44"/>
    <w:rsid w:val="00A428B2"/>
    <w:rsid w:val="00A4355C"/>
    <w:rsid w:val="00A466B4"/>
    <w:rsid w:val="00A63117"/>
    <w:rsid w:val="00A631FD"/>
    <w:rsid w:val="00A6537B"/>
    <w:rsid w:val="00A830CF"/>
    <w:rsid w:val="00A942BE"/>
    <w:rsid w:val="00A94A37"/>
    <w:rsid w:val="00A976C2"/>
    <w:rsid w:val="00AA3AE4"/>
    <w:rsid w:val="00AC2DF3"/>
    <w:rsid w:val="00AC7192"/>
    <w:rsid w:val="00AE0A48"/>
    <w:rsid w:val="00AE5982"/>
    <w:rsid w:val="00B01252"/>
    <w:rsid w:val="00B05DB5"/>
    <w:rsid w:val="00B139B6"/>
    <w:rsid w:val="00B1603B"/>
    <w:rsid w:val="00B248A9"/>
    <w:rsid w:val="00B2593F"/>
    <w:rsid w:val="00B5616F"/>
    <w:rsid w:val="00B57DE7"/>
    <w:rsid w:val="00B85038"/>
    <w:rsid w:val="00B85BFB"/>
    <w:rsid w:val="00B90703"/>
    <w:rsid w:val="00B9138F"/>
    <w:rsid w:val="00B941A1"/>
    <w:rsid w:val="00BA3FB4"/>
    <w:rsid w:val="00BB3620"/>
    <w:rsid w:val="00BC6F4A"/>
    <w:rsid w:val="00BD1BC5"/>
    <w:rsid w:val="00BD2EB6"/>
    <w:rsid w:val="00BE1631"/>
    <w:rsid w:val="00BE6307"/>
    <w:rsid w:val="00C1623C"/>
    <w:rsid w:val="00C37901"/>
    <w:rsid w:val="00C409D5"/>
    <w:rsid w:val="00C422D7"/>
    <w:rsid w:val="00C5386A"/>
    <w:rsid w:val="00C64620"/>
    <w:rsid w:val="00C70367"/>
    <w:rsid w:val="00C72E45"/>
    <w:rsid w:val="00C82D1B"/>
    <w:rsid w:val="00C8778F"/>
    <w:rsid w:val="00CA3403"/>
    <w:rsid w:val="00CA559C"/>
    <w:rsid w:val="00CA5BED"/>
    <w:rsid w:val="00CB4160"/>
    <w:rsid w:val="00CB4F21"/>
    <w:rsid w:val="00CD76AD"/>
    <w:rsid w:val="00CE6BE0"/>
    <w:rsid w:val="00CF13C2"/>
    <w:rsid w:val="00CF5F47"/>
    <w:rsid w:val="00CF6399"/>
    <w:rsid w:val="00D01239"/>
    <w:rsid w:val="00D05F22"/>
    <w:rsid w:val="00D0630F"/>
    <w:rsid w:val="00D06D1E"/>
    <w:rsid w:val="00D138D7"/>
    <w:rsid w:val="00D14744"/>
    <w:rsid w:val="00D14A61"/>
    <w:rsid w:val="00D17D10"/>
    <w:rsid w:val="00D221A1"/>
    <w:rsid w:val="00D251F7"/>
    <w:rsid w:val="00D36DD8"/>
    <w:rsid w:val="00D412E1"/>
    <w:rsid w:val="00D77E99"/>
    <w:rsid w:val="00D929D0"/>
    <w:rsid w:val="00D92A5E"/>
    <w:rsid w:val="00DA3A4A"/>
    <w:rsid w:val="00DA4C84"/>
    <w:rsid w:val="00DB087C"/>
    <w:rsid w:val="00DB4F15"/>
    <w:rsid w:val="00DC0FDC"/>
    <w:rsid w:val="00DD4B26"/>
    <w:rsid w:val="00DD729A"/>
    <w:rsid w:val="00DE2F21"/>
    <w:rsid w:val="00DE4A49"/>
    <w:rsid w:val="00DF0EF6"/>
    <w:rsid w:val="00E05DFB"/>
    <w:rsid w:val="00E132AC"/>
    <w:rsid w:val="00E13DFE"/>
    <w:rsid w:val="00E16C3B"/>
    <w:rsid w:val="00E20717"/>
    <w:rsid w:val="00E25182"/>
    <w:rsid w:val="00E319A1"/>
    <w:rsid w:val="00E32D07"/>
    <w:rsid w:val="00E337E8"/>
    <w:rsid w:val="00E33EDE"/>
    <w:rsid w:val="00E35E0E"/>
    <w:rsid w:val="00E36C58"/>
    <w:rsid w:val="00E44D90"/>
    <w:rsid w:val="00E458D6"/>
    <w:rsid w:val="00E5132D"/>
    <w:rsid w:val="00E56DA6"/>
    <w:rsid w:val="00E64394"/>
    <w:rsid w:val="00E6676D"/>
    <w:rsid w:val="00E67BE8"/>
    <w:rsid w:val="00E82E5C"/>
    <w:rsid w:val="00E85105"/>
    <w:rsid w:val="00E90D29"/>
    <w:rsid w:val="00E97263"/>
    <w:rsid w:val="00EA27FD"/>
    <w:rsid w:val="00EA5D93"/>
    <w:rsid w:val="00EA75C5"/>
    <w:rsid w:val="00EB2FF3"/>
    <w:rsid w:val="00EC306E"/>
    <w:rsid w:val="00EC611D"/>
    <w:rsid w:val="00EC64DE"/>
    <w:rsid w:val="00ED0E30"/>
    <w:rsid w:val="00ED1627"/>
    <w:rsid w:val="00EE09D7"/>
    <w:rsid w:val="00EE6A4D"/>
    <w:rsid w:val="00F016D4"/>
    <w:rsid w:val="00F02F16"/>
    <w:rsid w:val="00F044CB"/>
    <w:rsid w:val="00F17F46"/>
    <w:rsid w:val="00F20D83"/>
    <w:rsid w:val="00F21372"/>
    <w:rsid w:val="00F24DCE"/>
    <w:rsid w:val="00F31894"/>
    <w:rsid w:val="00F4161F"/>
    <w:rsid w:val="00F554C4"/>
    <w:rsid w:val="00F629BE"/>
    <w:rsid w:val="00F70EEF"/>
    <w:rsid w:val="00F74165"/>
    <w:rsid w:val="00F80A89"/>
    <w:rsid w:val="00F9618D"/>
    <w:rsid w:val="00F969DD"/>
    <w:rsid w:val="00FA23F4"/>
    <w:rsid w:val="00FA4AA2"/>
    <w:rsid w:val="00FB7172"/>
    <w:rsid w:val="00FE36FF"/>
    <w:rsid w:val="00FE5916"/>
    <w:rsid w:val="00FF15CE"/>
    <w:rsid w:val="00FF3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C21D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B021E"/>
    <w:pPr>
      <w:widowControl w:val="0"/>
      <w:suppressAutoHyphens/>
      <w:autoSpaceDE w:val="0"/>
      <w:autoSpaceDN w:val="0"/>
      <w:adjustRightInd w:val="0"/>
      <w:spacing w:after="180" w:line="276" w:lineRule="auto"/>
      <w:textAlignment w:val="center"/>
    </w:pPr>
    <w:rPr>
      <w:rFonts w:ascii="ScalaSansOT-Light" w:hAnsi="ScalaSansOT-Light" w:cs="ScalaSansLight"/>
      <w:color w:val="000000"/>
      <w:sz w:val="20"/>
      <w:szCs w:val="20"/>
    </w:rPr>
  </w:style>
  <w:style w:type="paragraph" w:styleId="Heading1">
    <w:name w:val="heading 1"/>
    <w:basedOn w:val="Normal"/>
    <w:next w:val="Normal"/>
    <w:link w:val="Heading1Char"/>
    <w:uiPriority w:val="9"/>
    <w:qFormat/>
    <w:rsid w:val="003B021E"/>
    <w:pPr>
      <w:spacing w:before="360"/>
      <w:outlineLvl w:val="0"/>
    </w:pPr>
    <w:rPr>
      <w:rFonts w:ascii="ITC Lubalin Graph Std Book" w:hAnsi="ITC Lubalin Graph Std Book"/>
      <w:spacing w:val="2"/>
    </w:rPr>
  </w:style>
  <w:style w:type="paragraph" w:styleId="Heading2">
    <w:name w:val="heading 2"/>
    <w:basedOn w:val="Normal"/>
    <w:next w:val="Normal"/>
    <w:link w:val="Heading2Char"/>
    <w:autoRedefine/>
    <w:uiPriority w:val="9"/>
    <w:unhideWhenUsed/>
    <w:qFormat/>
    <w:rsid w:val="00A466B4"/>
    <w:pPr>
      <w:spacing w:after="0"/>
      <w:outlineLvl w:val="1"/>
    </w:pPr>
    <w:rPr>
      <w:rFonts w:ascii="ScalaSansOT-Bold" w:hAnsi="ScalaSansOT-Bold"/>
      <w:bCs/>
      <w:kern w:val="24"/>
    </w:rPr>
  </w:style>
  <w:style w:type="paragraph" w:styleId="Heading3">
    <w:name w:val="heading 3"/>
    <w:basedOn w:val="Normal"/>
    <w:next w:val="Normal"/>
    <w:link w:val="Heading3Char"/>
    <w:uiPriority w:val="9"/>
    <w:semiHidden/>
    <w:unhideWhenUsed/>
    <w:rsid w:val="00B012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AE9"/>
    <w:pPr>
      <w:tabs>
        <w:tab w:val="center" w:pos="4320"/>
        <w:tab w:val="right" w:pos="8640"/>
      </w:tabs>
    </w:pPr>
  </w:style>
  <w:style w:type="character" w:customStyle="1" w:styleId="HeaderChar">
    <w:name w:val="Header Char"/>
    <w:basedOn w:val="DefaultParagraphFont"/>
    <w:link w:val="Header"/>
    <w:uiPriority w:val="99"/>
    <w:rsid w:val="00760AE9"/>
  </w:style>
  <w:style w:type="paragraph" w:styleId="Footer">
    <w:name w:val="footer"/>
    <w:basedOn w:val="Normal"/>
    <w:link w:val="FooterChar"/>
    <w:uiPriority w:val="99"/>
    <w:unhideWhenUsed/>
    <w:rsid w:val="00760AE9"/>
    <w:pPr>
      <w:tabs>
        <w:tab w:val="center" w:pos="4320"/>
        <w:tab w:val="right" w:pos="8640"/>
      </w:tabs>
    </w:pPr>
  </w:style>
  <w:style w:type="character" w:customStyle="1" w:styleId="FooterChar">
    <w:name w:val="Footer Char"/>
    <w:basedOn w:val="DefaultParagraphFont"/>
    <w:link w:val="Footer"/>
    <w:uiPriority w:val="99"/>
    <w:rsid w:val="00760AE9"/>
  </w:style>
  <w:style w:type="paragraph" w:styleId="BalloonText">
    <w:name w:val="Balloon Text"/>
    <w:basedOn w:val="Normal"/>
    <w:link w:val="BalloonTextChar"/>
    <w:uiPriority w:val="99"/>
    <w:semiHidden/>
    <w:unhideWhenUsed/>
    <w:rsid w:val="00760A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0AE9"/>
    <w:rPr>
      <w:rFonts w:ascii="Lucida Grande" w:hAnsi="Lucida Grande" w:cs="Lucida Grande"/>
      <w:sz w:val="18"/>
      <w:szCs w:val="18"/>
    </w:rPr>
  </w:style>
  <w:style w:type="paragraph" w:customStyle="1" w:styleId="Default">
    <w:name w:val="Default"/>
    <w:rsid w:val="002F528A"/>
    <w:pPr>
      <w:widowControl w:val="0"/>
      <w:autoSpaceDE w:val="0"/>
      <w:autoSpaceDN w:val="0"/>
      <w:adjustRightInd w:val="0"/>
    </w:pPr>
    <w:rPr>
      <w:rFonts w:ascii="Lubalin Graph" w:hAnsi="Lubalin Graph" w:cs="Lubalin Graph"/>
      <w:color w:val="000000"/>
    </w:rPr>
  </w:style>
  <w:style w:type="character" w:customStyle="1" w:styleId="A0">
    <w:name w:val="A0"/>
    <w:uiPriority w:val="99"/>
    <w:rsid w:val="002F528A"/>
    <w:rPr>
      <w:rFonts w:cs="Lubalin Graph"/>
      <w:b/>
      <w:bCs/>
      <w:color w:val="221E1F"/>
      <w:sz w:val="30"/>
      <w:szCs w:val="30"/>
    </w:rPr>
  </w:style>
  <w:style w:type="character" w:customStyle="1" w:styleId="A1">
    <w:name w:val="A1"/>
    <w:uiPriority w:val="99"/>
    <w:rsid w:val="002F528A"/>
    <w:rPr>
      <w:rFonts w:cs="Lubalin Graph"/>
      <w:color w:val="EC008C"/>
      <w:sz w:val="20"/>
      <w:szCs w:val="20"/>
    </w:rPr>
  </w:style>
  <w:style w:type="paragraph" w:styleId="BodyText">
    <w:name w:val="Body Text"/>
    <w:basedOn w:val="Normal"/>
    <w:link w:val="BodyTextChar"/>
    <w:uiPriority w:val="1"/>
    <w:qFormat/>
    <w:rsid w:val="003B021E"/>
  </w:style>
  <w:style w:type="character" w:customStyle="1" w:styleId="BodyTextChar">
    <w:name w:val="Body Text Char"/>
    <w:basedOn w:val="DefaultParagraphFont"/>
    <w:link w:val="BodyText"/>
    <w:uiPriority w:val="1"/>
    <w:rsid w:val="003B021E"/>
    <w:rPr>
      <w:rFonts w:ascii="ScalaSansOT-Light" w:hAnsi="ScalaSansOT-Light" w:cs="ScalaSansLight"/>
      <w:color w:val="000000"/>
      <w:sz w:val="20"/>
      <w:szCs w:val="20"/>
    </w:rPr>
  </w:style>
  <w:style w:type="paragraph" w:customStyle="1" w:styleId="Body">
    <w:name w:val="Body"/>
    <w:basedOn w:val="Normal"/>
    <w:uiPriority w:val="99"/>
    <w:rsid w:val="00FE36FF"/>
    <w:pPr>
      <w:spacing w:line="240" w:lineRule="atLeast"/>
    </w:pPr>
    <w:rPr>
      <w:rFonts w:ascii="ScalaSansLight" w:hAnsi="ScalaSansLight"/>
      <w:spacing w:val="-1"/>
    </w:rPr>
  </w:style>
  <w:style w:type="paragraph" w:customStyle="1" w:styleId="Subhead">
    <w:name w:val="Subhead"/>
    <w:basedOn w:val="Body"/>
    <w:uiPriority w:val="99"/>
    <w:rsid w:val="00FE36FF"/>
    <w:pPr>
      <w:spacing w:before="360"/>
    </w:pPr>
    <w:rPr>
      <w:rFonts w:ascii="LubalinGraphITC-Book" w:hAnsi="LubalinGraphITC-Book" w:cs="LubalinGraphITC-Book"/>
      <w:color w:val="FFFFFF"/>
      <w:u w:val="thick" w:color="FF00FF"/>
    </w:rPr>
  </w:style>
  <w:style w:type="character" w:styleId="Hyperlink">
    <w:name w:val="Hyperlink"/>
    <w:basedOn w:val="DefaultParagraphFont"/>
    <w:qFormat/>
    <w:rsid w:val="00407B21"/>
    <w:rPr>
      <w:rFonts w:ascii="ScalaSansOT-Bold" w:hAnsi="ScalaSansOT-Bold" w:cs="ScalaSansLight"/>
      <w:color w:val="E9118C"/>
      <w:sz w:val="20"/>
      <w:szCs w:val="20"/>
    </w:rPr>
  </w:style>
  <w:style w:type="paragraph" w:styleId="Title">
    <w:name w:val="Title"/>
    <w:basedOn w:val="Normal"/>
    <w:next w:val="Normal"/>
    <w:link w:val="TitleChar"/>
    <w:uiPriority w:val="10"/>
    <w:qFormat/>
    <w:rsid w:val="00A94A37"/>
    <w:pPr>
      <w:spacing w:before="480" w:after="0"/>
      <w:contextualSpacing/>
    </w:pPr>
    <w:rPr>
      <w:rFonts w:ascii="ITC Lubalin Graph Std Demi" w:eastAsiaTheme="majorEastAsia" w:hAnsi="ITC Lubalin Graph Std Demi" w:cstheme="majorBidi"/>
      <w:color w:val="000000" w:themeColor="text1"/>
      <w:spacing w:val="5"/>
      <w:kern w:val="28"/>
      <w:sz w:val="32"/>
      <w:szCs w:val="32"/>
    </w:rPr>
  </w:style>
  <w:style w:type="character" w:customStyle="1" w:styleId="TitleChar">
    <w:name w:val="Title Char"/>
    <w:basedOn w:val="DefaultParagraphFont"/>
    <w:link w:val="Title"/>
    <w:uiPriority w:val="10"/>
    <w:rsid w:val="00A94A37"/>
    <w:rPr>
      <w:rFonts w:ascii="ITC Lubalin Graph Std Demi" w:eastAsiaTheme="majorEastAsia" w:hAnsi="ITC Lubalin Graph Std Demi" w:cstheme="majorBidi"/>
      <w:color w:val="000000" w:themeColor="text1"/>
      <w:spacing w:val="5"/>
      <w:kern w:val="28"/>
      <w:sz w:val="32"/>
      <w:szCs w:val="32"/>
    </w:rPr>
  </w:style>
  <w:style w:type="character" w:customStyle="1" w:styleId="Heading1Char">
    <w:name w:val="Heading 1 Char"/>
    <w:basedOn w:val="DefaultParagraphFont"/>
    <w:link w:val="Heading1"/>
    <w:uiPriority w:val="9"/>
    <w:rsid w:val="003B021E"/>
    <w:rPr>
      <w:rFonts w:ascii="ITC Lubalin Graph Std Book" w:hAnsi="ITC Lubalin Graph Std Book" w:cs="ScalaSansLight"/>
      <w:color w:val="000000"/>
      <w:spacing w:val="2"/>
      <w:sz w:val="20"/>
      <w:szCs w:val="20"/>
    </w:rPr>
  </w:style>
  <w:style w:type="character" w:customStyle="1" w:styleId="Heading2Char">
    <w:name w:val="Heading 2 Char"/>
    <w:basedOn w:val="DefaultParagraphFont"/>
    <w:link w:val="Heading2"/>
    <w:uiPriority w:val="9"/>
    <w:rsid w:val="00A466B4"/>
    <w:rPr>
      <w:rFonts w:ascii="ScalaSansOT-Bold" w:hAnsi="ScalaSansOT-Bold" w:cs="ScalaSansLight"/>
      <w:bCs/>
      <w:color w:val="000000"/>
      <w:kern w:val="24"/>
      <w:sz w:val="20"/>
      <w:szCs w:val="20"/>
    </w:rPr>
  </w:style>
  <w:style w:type="paragraph" w:styleId="Subtitle">
    <w:name w:val="Subtitle"/>
    <w:basedOn w:val="Normal"/>
    <w:next w:val="Normal"/>
    <w:link w:val="SubtitleChar"/>
    <w:uiPriority w:val="11"/>
    <w:qFormat/>
    <w:rsid w:val="00815C23"/>
    <w:pPr>
      <w:spacing w:after="360"/>
    </w:pPr>
    <w:rPr>
      <w:rFonts w:ascii="ITC Lubalin Graph Std Book" w:hAnsi="ITC Lubalin Graph Std Book"/>
      <w:color w:val="E9118C"/>
      <w:sz w:val="22"/>
    </w:rPr>
  </w:style>
  <w:style w:type="character" w:customStyle="1" w:styleId="SubtitleChar">
    <w:name w:val="Subtitle Char"/>
    <w:basedOn w:val="DefaultParagraphFont"/>
    <w:link w:val="Subtitle"/>
    <w:uiPriority w:val="11"/>
    <w:rsid w:val="00815C23"/>
    <w:rPr>
      <w:rFonts w:ascii="ITC Lubalin Graph Std Book" w:hAnsi="ITC Lubalin Graph Std Book" w:cs="ScalaSansLight"/>
      <w:color w:val="E9118C"/>
      <w:spacing w:val="-1"/>
      <w:sz w:val="22"/>
      <w:szCs w:val="20"/>
    </w:rPr>
  </w:style>
  <w:style w:type="character" w:styleId="Strong">
    <w:name w:val="Strong"/>
    <w:uiPriority w:val="22"/>
    <w:qFormat/>
    <w:rsid w:val="00CF6399"/>
    <w:rPr>
      <w:rFonts w:ascii="ScalaSansOT-Bold" w:hAnsi="ScalaSansOT-Bold"/>
      <w:color w:val="000000" w:themeColor="text1"/>
      <w:sz w:val="20"/>
    </w:rPr>
  </w:style>
  <w:style w:type="paragraph" w:styleId="ListParagraph">
    <w:name w:val="List Paragraph"/>
    <w:aliases w:val="Pull Quote"/>
    <w:basedOn w:val="Normal"/>
    <w:next w:val="Normal"/>
    <w:uiPriority w:val="34"/>
    <w:qFormat/>
    <w:rsid w:val="00407B21"/>
    <w:pPr>
      <w:ind w:left="720"/>
      <w:contextualSpacing/>
    </w:pPr>
    <w:rPr>
      <w:color w:val="000000" w:themeColor="text1"/>
    </w:rPr>
  </w:style>
  <w:style w:type="paragraph" w:styleId="NormalWeb">
    <w:name w:val="Normal (Web)"/>
    <w:basedOn w:val="Normal"/>
    <w:uiPriority w:val="99"/>
    <w:semiHidden/>
    <w:unhideWhenUsed/>
    <w:rsid w:val="00070D11"/>
    <w:rPr>
      <w:rFonts w:ascii="Times New Roman" w:hAnsi="Times New Roman" w:cs="Times New Roman"/>
      <w:sz w:val="24"/>
      <w:szCs w:val="24"/>
    </w:rPr>
  </w:style>
  <w:style w:type="character" w:styleId="Emphasis">
    <w:name w:val="Emphasis"/>
    <w:basedOn w:val="DefaultParagraphFont"/>
    <w:uiPriority w:val="20"/>
    <w:qFormat/>
    <w:rsid w:val="00B01252"/>
    <w:rPr>
      <w:i/>
      <w:iCs/>
    </w:rPr>
  </w:style>
  <w:style w:type="character" w:customStyle="1" w:styleId="Heading3Char">
    <w:name w:val="Heading 3 Char"/>
    <w:basedOn w:val="DefaultParagraphFont"/>
    <w:link w:val="Heading3"/>
    <w:uiPriority w:val="9"/>
    <w:semiHidden/>
    <w:rsid w:val="00B01252"/>
    <w:rPr>
      <w:rFonts w:asciiTheme="majorHAnsi" w:eastAsiaTheme="majorEastAsia" w:hAnsiTheme="majorHAnsi" w:cstheme="majorBidi"/>
      <w:b/>
      <w:bCs/>
      <w:color w:val="4F81BD" w:themeColor="accent1"/>
      <w:sz w:val="20"/>
      <w:szCs w:val="20"/>
    </w:rPr>
  </w:style>
  <w:style w:type="paragraph" w:customStyle="1" w:styleId="PullQuote1">
    <w:name w:val="Pull Quote 1"/>
    <w:basedOn w:val="Normal"/>
    <w:qFormat/>
    <w:rsid w:val="00407B21"/>
    <w:pPr>
      <w:ind w:left="720"/>
    </w:pPr>
    <w:rPr>
      <w:i/>
      <w:color w:val="E9118C"/>
    </w:rPr>
  </w:style>
  <w:style w:type="character" w:styleId="PageNumber">
    <w:name w:val="page number"/>
    <w:basedOn w:val="DefaultParagraphFont"/>
    <w:uiPriority w:val="99"/>
    <w:semiHidden/>
    <w:unhideWhenUsed/>
    <w:rsid w:val="002A6FD8"/>
  </w:style>
  <w:style w:type="character" w:styleId="CommentReference">
    <w:name w:val="annotation reference"/>
    <w:basedOn w:val="DefaultParagraphFont"/>
    <w:uiPriority w:val="99"/>
    <w:semiHidden/>
    <w:unhideWhenUsed/>
    <w:rsid w:val="00534F9E"/>
    <w:rPr>
      <w:sz w:val="18"/>
      <w:szCs w:val="18"/>
    </w:rPr>
  </w:style>
  <w:style w:type="paragraph" w:styleId="CommentText">
    <w:name w:val="annotation text"/>
    <w:basedOn w:val="Normal"/>
    <w:link w:val="CommentTextChar"/>
    <w:uiPriority w:val="99"/>
    <w:semiHidden/>
    <w:unhideWhenUsed/>
    <w:rsid w:val="00534F9E"/>
    <w:pPr>
      <w:spacing w:line="240" w:lineRule="auto"/>
    </w:pPr>
    <w:rPr>
      <w:sz w:val="24"/>
      <w:szCs w:val="24"/>
    </w:rPr>
  </w:style>
  <w:style w:type="character" w:customStyle="1" w:styleId="CommentTextChar">
    <w:name w:val="Comment Text Char"/>
    <w:basedOn w:val="DefaultParagraphFont"/>
    <w:link w:val="CommentText"/>
    <w:uiPriority w:val="99"/>
    <w:semiHidden/>
    <w:rsid w:val="00534F9E"/>
    <w:rPr>
      <w:rFonts w:ascii="ScalaSansOT-Light" w:hAnsi="ScalaSansOT-Light" w:cs="ScalaSansLight"/>
      <w:color w:val="000000"/>
    </w:rPr>
  </w:style>
  <w:style w:type="paragraph" w:styleId="CommentSubject">
    <w:name w:val="annotation subject"/>
    <w:basedOn w:val="CommentText"/>
    <w:next w:val="CommentText"/>
    <w:link w:val="CommentSubjectChar"/>
    <w:uiPriority w:val="99"/>
    <w:semiHidden/>
    <w:unhideWhenUsed/>
    <w:rsid w:val="00534F9E"/>
    <w:rPr>
      <w:b/>
      <w:bCs/>
      <w:sz w:val="20"/>
      <w:szCs w:val="20"/>
    </w:rPr>
  </w:style>
  <w:style w:type="character" w:customStyle="1" w:styleId="CommentSubjectChar">
    <w:name w:val="Comment Subject Char"/>
    <w:basedOn w:val="CommentTextChar"/>
    <w:link w:val="CommentSubject"/>
    <w:uiPriority w:val="99"/>
    <w:semiHidden/>
    <w:rsid w:val="00534F9E"/>
    <w:rPr>
      <w:rFonts w:ascii="ScalaSansOT-Light" w:hAnsi="ScalaSansOT-Light" w:cs="ScalaSansLight"/>
      <w:b/>
      <w:bCs/>
      <w:color w:val="000000"/>
      <w:sz w:val="20"/>
      <w:szCs w:val="20"/>
    </w:rPr>
  </w:style>
  <w:style w:type="paragraph" w:styleId="Revision">
    <w:name w:val="Revision"/>
    <w:hidden/>
    <w:uiPriority w:val="99"/>
    <w:semiHidden/>
    <w:rsid w:val="00956B05"/>
    <w:rPr>
      <w:rFonts w:ascii="ScalaSansOT-Light" w:hAnsi="ScalaSansOT-Light" w:cs="ScalaSansLight"/>
      <w:color w:val="000000"/>
      <w:sz w:val="20"/>
      <w:szCs w:val="20"/>
    </w:rPr>
  </w:style>
  <w:style w:type="character" w:styleId="FollowedHyperlink">
    <w:name w:val="FollowedHyperlink"/>
    <w:basedOn w:val="DefaultParagraphFont"/>
    <w:uiPriority w:val="99"/>
    <w:semiHidden/>
    <w:unhideWhenUsed/>
    <w:rsid w:val="005A0E8E"/>
    <w:rPr>
      <w:color w:val="800080" w:themeColor="followedHyperlink"/>
      <w:u w:val="single"/>
    </w:rPr>
  </w:style>
  <w:style w:type="character" w:customStyle="1" w:styleId="apple-converted-space">
    <w:name w:val="apple-converted-space"/>
    <w:basedOn w:val="DefaultParagraphFont"/>
    <w:rsid w:val="00BD2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3238">
      <w:bodyDiv w:val="1"/>
      <w:marLeft w:val="0"/>
      <w:marRight w:val="0"/>
      <w:marTop w:val="0"/>
      <w:marBottom w:val="0"/>
      <w:divBdr>
        <w:top w:val="none" w:sz="0" w:space="0" w:color="auto"/>
        <w:left w:val="none" w:sz="0" w:space="0" w:color="auto"/>
        <w:bottom w:val="none" w:sz="0" w:space="0" w:color="auto"/>
        <w:right w:val="none" w:sz="0" w:space="0" w:color="auto"/>
      </w:divBdr>
    </w:div>
    <w:div w:id="93329536">
      <w:bodyDiv w:val="1"/>
      <w:marLeft w:val="0"/>
      <w:marRight w:val="0"/>
      <w:marTop w:val="0"/>
      <w:marBottom w:val="0"/>
      <w:divBdr>
        <w:top w:val="none" w:sz="0" w:space="0" w:color="auto"/>
        <w:left w:val="none" w:sz="0" w:space="0" w:color="auto"/>
        <w:bottom w:val="none" w:sz="0" w:space="0" w:color="auto"/>
        <w:right w:val="none" w:sz="0" w:space="0" w:color="auto"/>
      </w:divBdr>
    </w:div>
    <w:div w:id="94448712">
      <w:bodyDiv w:val="1"/>
      <w:marLeft w:val="0"/>
      <w:marRight w:val="0"/>
      <w:marTop w:val="0"/>
      <w:marBottom w:val="0"/>
      <w:divBdr>
        <w:top w:val="none" w:sz="0" w:space="0" w:color="auto"/>
        <w:left w:val="none" w:sz="0" w:space="0" w:color="auto"/>
        <w:bottom w:val="none" w:sz="0" w:space="0" w:color="auto"/>
        <w:right w:val="none" w:sz="0" w:space="0" w:color="auto"/>
      </w:divBdr>
    </w:div>
    <w:div w:id="157157159">
      <w:bodyDiv w:val="1"/>
      <w:marLeft w:val="0"/>
      <w:marRight w:val="0"/>
      <w:marTop w:val="0"/>
      <w:marBottom w:val="0"/>
      <w:divBdr>
        <w:top w:val="none" w:sz="0" w:space="0" w:color="auto"/>
        <w:left w:val="none" w:sz="0" w:space="0" w:color="auto"/>
        <w:bottom w:val="none" w:sz="0" w:space="0" w:color="auto"/>
        <w:right w:val="none" w:sz="0" w:space="0" w:color="auto"/>
      </w:divBdr>
    </w:div>
    <w:div w:id="173232318">
      <w:bodyDiv w:val="1"/>
      <w:marLeft w:val="0"/>
      <w:marRight w:val="0"/>
      <w:marTop w:val="0"/>
      <w:marBottom w:val="0"/>
      <w:divBdr>
        <w:top w:val="none" w:sz="0" w:space="0" w:color="auto"/>
        <w:left w:val="none" w:sz="0" w:space="0" w:color="auto"/>
        <w:bottom w:val="none" w:sz="0" w:space="0" w:color="auto"/>
        <w:right w:val="none" w:sz="0" w:space="0" w:color="auto"/>
      </w:divBdr>
    </w:div>
    <w:div w:id="259216505">
      <w:bodyDiv w:val="1"/>
      <w:marLeft w:val="0"/>
      <w:marRight w:val="0"/>
      <w:marTop w:val="0"/>
      <w:marBottom w:val="0"/>
      <w:divBdr>
        <w:top w:val="none" w:sz="0" w:space="0" w:color="auto"/>
        <w:left w:val="none" w:sz="0" w:space="0" w:color="auto"/>
        <w:bottom w:val="none" w:sz="0" w:space="0" w:color="auto"/>
        <w:right w:val="none" w:sz="0" w:space="0" w:color="auto"/>
      </w:divBdr>
    </w:div>
    <w:div w:id="358093622">
      <w:bodyDiv w:val="1"/>
      <w:marLeft w:val="0"/>
      <w:marRight w:val="0"/>
      <w:marTop w:val="0"/>
      <w:marBottom w:val="0"/>
      <w:divBdr>
        <w:top w:val="none" w:sz="0" w:space="0" w:color="auto"/>
        <w:left w:val="none" w:sz="0" w:space="0" w:color="auto"/>
        <w:bottom w:val="none" w:sz="0" w:space="0" w:color="auto"/>
        <w:right w:val="none" w:sz="0" w:space="0" w:color="auto"/>
      </w:divBdr>
      <w:divsChild>
        <w:div w:id="491721943">
          <w:marLeft w:val="0"/>
          <w:marRight w:val="0"/>
          <w:marTop w:val="0"/>
          <w:marBottom w:val="0"/>
          <w:divBdr>
            <w:top w:val="none" w:sz="0" w:space="0" w:color="auto"/>
            <w:left w:val="none" w:sz="0" w:space="0" w:color="auto"/>
            <w:bottom w:val="none" w:sz="0" w:space="0" w:color="auto"/>
            <w:right w:val="none" w:sz="0" w:space="0" w:color="auto"/>
          </w:divBdr>
          <w:divsChild>
            <w:div w:id="1325277951">
              <w:marLeft w:val="0"/>
              <w:marRight w:val="0"/>
              <w:marTop w:val="0"/>
              <w:marBottom w:val="0"/>
              <w:divBdr>
                <w:top w:val="none" w:sz="0" w:space="0" w:color="auto"/>
                <w:left w:val="none" w:sz="0" w:space="0" w:color="auto"/>
                <w:bottom w:val="none" w:sz="0" w:space="0" w:color="auto"/>
                <w:right w:val="none" w:sz="0" w:space="0" w:color="auto"/>
              </w:divBdr>
              <w:divsChild>
                <w:div w:id="11128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08521">
      <w:bodyDiv w:val="1"/>
      <w:marLeft w:val="0"/>
      <w:marRight w:val="0"/>
      <w:marTop w:val="0"/>
      <w:marBottom w:val="0"/>
      <w:divBdr>
        <w:top w:val="none" w:sz="0" w:space="0" w:color="auto"/>
        <w:left w:val="none" w:sz="0" w:space="0" w:color="auto"/>
        <w:bottom w:val="none" w:sz="0" w:space="0" w:color="auto"/>
        <w:right w:val="none" w:sz="0" w:space="0" w:color="auto"/>
      </w:divBdr>
    </w:div>
    <w:div w:id="627777673">
      <w:bodyDiv w:val="1"/>
      <w:marLeft w:val="0"/>
      <w:marRight w:val="0"/>
      <w:marTop w:val="0"/>
      <w:marBottom w:val="0"/>
      <w:divBdr>
        <w:top w:val="none" w:sz="0" w:space="0" w:color="auto"/>
        <w:left w:val="none" w:sz="0" w:space="0" w:color="auto"/>
        <w:bottom w:val="none" w:sz="0" w:space="0" w:color="auto"/>
        <w:right w:val="none" w:sz="0" w:space="0" w:color="auto"/>
      </w:divBdr>
    </w:div>
    <w:div w:id="696737498">
      <w:bodyDiv w:val="1"/>
      <w:marLeft w:val="0"/>
      <w:marRight w:val="0"/>
      <w:marTop w:val="0"/>
      <w:marBottom w:val="0"/>
      <w:divBdr>
        <w:top w:val="none" w:sz="0" w:space="0" w:color="auto"/>
        <w:left w:val="none" w:sz="0" w:space="0" w:color="auto"/>
        <w:bottom w:val="none" w:sz="0" w:space="0" w:color="auto"/>
        <w:right w:val="none" w:sz="0" w:space="0" w:color="auto"/>
      </w:divBdr>
    </w:div>
    <w:div w:id="837768063">
      <w:bodyDiv w:val="1"/>
      <w:marLeft w:val="0"/>
      <w:marRight w:val="0"/>
      <w:marTop w:val="0"/>
      <w:marBottom w:val="0"/>
      <w:divBdr>
        <w:top w:val="none" w:sz="0" w:space="0" w:color="auto"/>
        <w:left w:val="none" w:sz="0" w:space="0" w:color="auto"/>
        <w:bottom w:val="none" w:sz="0" w:space="0" w:color="auto"/>
        <w:right w:val="none" w:sz="0" w:space="0" w:color="auto"/>
      </w:divBdr>
    </w:div>
    <w:div w:id="866214132">
      <w:bodyDiv w:val="1"/>
      <w:marLeft w:val="0"/>
      <w:marRight w:val="0"/>
      <w:marTop w:val="0"/>
      <w:marBottom w:val="0"/>
      <w:divBdr>
        <w:top w:val="none" w:sz="0" w:space="0" w:color="auto"/>
        <w:left w:val="none" w:sz="0" w:space="0" w:color="auto"/>
        <w:bottom w:val="none" w:sz="0" w:space="0" w:color="auto"/>
        <w:right w:val="none" w:sz="0" w:space="0" w:color="auto"/>
      </w:divBdr>
    </w:div>
    <w:div w:id="893926493">
      <w:bodyDiv w:val="1"/>
      <w:marLeft w:val="0"/>
      <w:marRight w:val="0"/>
      <w:marTop w:val="0"/>
      <w:marBottom w:val="0"/>
      <w:divBdr>
        <w:top w:val="none" w:sz="0" w:space="0" w:color="auto"/>
        <w:left w:val="none" w:sz="0" w:space="0" w:color="auto"/>
        <w:bottom w:val="none" w:sz="0" w:space="0" w:color="auto"/>
        <w:right w:val="none" w:sz="0" w:space="0" w:color="auto"/>
      </w:divBdr>
    </w:div>
    <w:div w:id="914434584">
      <w:bodyDiv w:val="1"/>
      <w:marLeft w:val="0"/>
      <w:marRight w:val="0"/>
      <w:marTop w:val="0"/>
      <w:marBottom w:val="0"/>
      <w:divBdr>
        <w:top w:val="none" w:sz="0" w:space="0" w:color="auto"/>
        <w:left w:val="none" w:sz="0" w:space="0" w:color="auto"/>
        <w:bottom w:val="none" w:sz="0" w:space="0" w:color="auto"/>
        <w:right w:val="none" w:sz="0" w:space="0" w:color="auto"/>
      </w:divBdr>
    </w:div>
    <w:div w:id="922689979">
      <w:bodyDiv w:val="1"/>
      <w:marLeft w:val="0"/>
      <w:marRight w:val="0"/>
      <w:marTop w:val="0"/>
      <w:marBottom w:val="0"/>
      <w:divBdr>
        <w:top w:val="none" w:sz="0" w:space="0" w:color="auto"/>
        <w:left w:val="none" w:sz="0" w:space="0" w:color="auto"/>
        <w:bottom w:val="none" w:sz="0" w:space="0" w:color="auto"/>
        <w:right w:val="none" w:sz="0" w:space="0" w:color="auto"/>
      </w:divBdr>
    </w:div>
    <w:div w:id="970479481">
      <w:bodyDiv w:val="1"/>
      <w:marLeft w:val="0"/>
      <w:marRight w:val="0"/>
      <w:marTop w:val="0"/>
      <w:marBottom w:val="0"/>
      <w:divBdr>
        <w:top w:val="none" w:sz="0" w:space="0" w:color="auto"/>
        <w:left w:val="none" w:sz="0" w:space="0" w:color="auto"/>
        <w:bottom w:val="none" w:sz="0" w:space="0" w:color="auto"/>
        <w:right w:val="none" w:sz="0" w:space="0" w:color="auto"/>
      </w:divBdr>
    </w:div>
    <w:div w:id="978463807">
      <w:bodyDiv w:val="1"/>
      <w:marLeft w:val="0"/>
      <w:marRight w:val="0"/>
      <w:marTop w:val="0"/>
      <w:marBottom w:val="0"/>
      <w:divBdr>
        <w:top w:val="none" w:sz="0" w:space="0" w:color="auto"/>
        <w:left w:val="none" w:sz="0" w:space="0" w:color="auto"/>
        <w:bottom w:val="none" w:sz="0" w:space="0" w:color="auto"/>
        <w:right w:val="none" w:sz="0" w:space="0" w:color="auto"/>
      </w:divBdr>
    </w:div>
    <w:div w:id="1031960564">
      <w:bodyDiv w:val="1"/>
      <w:marLeft w:val="0"/>
      <w:marRight w:val="0"/>
      <w:marTop w:val="0"/>
      <w:marBottom w:val="0"/>
      <w:divBdr>
        <w:top w:val="none" w:sz="0" w:space="0" w:color="auto"/>
        <w:left w:val="none" w:sz="0" w:space="0" w:color="auto"/>
        <w:bottom w:val="none" w:sz="0" w:space="0" w:color="auto"/>
        <w:right w:val="none" w:sz="0" w:space="0" w:color="auto"/>
      </w:divBdr>
    </w:div>
    <w:div w:id="1068110642">
      <w:bodyDiv w:val="1"/>
      <w:marLeft w:val="0"/>
      <w:marRight w:val="0"/>
      <w:marTop w:val="0"/>
      <w:marBottom w:val="0"/>
      <w:divBdr>
        <w:top w:val="none" w:sz="0" w:space="0" w:color="auto"/>
        <w:left w:val="none" w:sz="0" w:space="0" w:color="auto"/>
        <w:bottom w:val="none" w:sz="0" w:space="0" w:color="auto"/>
        <w:right w:val="none" w:sz="0" w:space="0" w:color="auto"/>
      </w:divBdr>
    </w:div>
    <w:div w:id="1122577581">
      <w:bodyDiv w:val="1"/>
      <w:marLeft w:val="0"/>
      <w:marRight w:val="0"/>
      <w:marTop w:val="0"/>
      <w:marBottom w:val="0"/>
      <w:divBdr>
        <w:top w:val="none" w:sz="0" w:space="0" w:color="auto"/>
        <w:left w:val="none" w:sz="0" w:space="0" w:color="auto"/>
        <w:bottom w:val="none" w:sz="0" w:space="0" w:color="auto"/>
        <w:right w:val="none" w:sz="0" w:space="0" w:color="auto"/>
      </w:divBdr>
    </w:div>
    <w:div w:id="1125349909">
      <w:bodyDiv w:val="1"/>
      <w:marLeft w:val="0"/>
      <w:marRight w:val="0"/>
      <w:marTop w:val="0"/>
      <w:marBottom w:val="0"/>
      <w:divBdr>
        <w:top w:val="none" w:sz="0" w:space="0" w:color="auto"/>
        <w:left w:val="none" w:sz="0" w:space="0" w:color="auto"/>
        <w:bottom w:val="none" w:sz="0" w:space="0" w:color="auto"/>
        <w:right w:val="none" w:sz="0" w:space="0" w:color="auto"/>
      </w:divBdr>
    </w:div>
    <w:div w:id="1396006141">
      <w:bodyDiv w:val="1"/>
      <w:marLeft w:val="0"/>
      <w:marRight w:val="0"/>
      <w:marTop w:val="0"/>
      <w:marBottom w:val="0"/>
      <w:divBdr>
        <w:top w:val="none" w:sz="0" w:space="0" w:color="auto"/>
        <w:left w:val="none" w:sz="0" w:space="0" w:color="auto"/>
        <w:bottom w:val="none" w:sz="0" w:space="0" w:color="auto"/>
        <w:right w:val="none" w:sz="0" w:space="0" w:color="auto"/>
      </w:divBdr>
    </w:div>
    <w:div w:id="1453285969">
      <w:bodyDiv w:val="1"/>
      <w:marLeft w:val="0"/>
      <w:marRight w:val="0"/>
      <w:marTop w:val="0"/>
      <w:marBottom w:val="0"/>
      <w:divBdr>
        <w:top w:val="none" w:sz="0" w:space="0" w:color="auto"/>
        <w:left w:val="none" w:sz="0" w:space="0" w:color="auto"/>
        <w:bottom w:val="none" w:sz="0" w:space="0" w:color="auto"/>
        <w:right w:val="none" w:sz="0" w:space="0" w:color="auto"/>
      </w:divBdr>
    </w:div>
    <w:div w:id="1564682181">
      <w:bodyDiv w:val="1"/>
      <w:marLeft w:val="0"/>
      <w:marRight w:val="0"/>
      <w:marTop w:val="0"/>
      <w:marBottom w:val="0"/>
      <w:divBdr>
        <w:top w:val="none" w:sz="0" w:space="0" w:color="auto"/>
        <w:left w:val="none" w:sz="0" w:space="0" w:color="auto"/>
        <w:bottom w:val="none" w:sz="0" w:space="0" w:color="auto"/>
        <w:right w:val="none" w:sz="0" w:space="0" w:color="auto"/>
      </w:divBdr>
    </w:div>
    <w:div w:id="1748191408">
      <w:bodyDiv w:val="1"/>
      <w:marLeft w:val="0"/>
      <w:marRight w:val="0"/>
      <w:marTop w:val="0"/>
      <w:marBottom w:val="0"/>
      <w:divBdr>
        <w:top w:val="none" w:sz="0" w:space="0" w:color="auto"/>
        <w:left w:val="none" w:sz="0" w:space="0" w:color="auto"/>
        <w:bottom w:val="none" w:sz="0" w:space="0" w:color="auto"/>
        <w:right w:val="none" w:sz="0" w:space="0" w:color="auto"/>
      </w:divBdr>
    </w:div>
    <w:div w:id="1943567301">
      <w:bodyDiv w:val="1"/>
      <w:marLeft w:val="0"/>
      <w:marRight w:val="0"/>
      <w:marTop w:val="0"/>
      <w:marBottom w:val="0"/>
      <w:divBdr>
        <w:top w:val="none" w:sz="0" w:space="0" w:color="auto"/>
        <w:left w:val="none" w:sz="0" w:space="0" w:color="auto"/>
        <w:bottom w:val="none" w:sz="0" w:space="0" w:color="auto"/>
        <w:right w:val="none" w:sz="0" w:space="0" w:color="auto"/>
      </w:divBdr>
    </w:div>
    <w:div w:id="1986739310">
      <w:bodyDiv w:val="1"/>
      <w:marLeft w:val="0"/>
      <w:marRight w:val="0"/>
      <w:marTop w:val="0"/>
      <w:marBottom w:val="0"/>
      <w:divBdr>
        <w:top w:val="none" w:sz="0" w:space="0" w:color="auto"/>
        <w:left w:val="none" w:sz="0" w:space="0" w:color="auto"/>
        <w:bottom w:val="none" w:sz="0" w:space="0" w:color="auto"/>
        <w:right w:val="none" w:sz="0" w:space="0" w:color="auto"/>
      </w:divBdr>
    </w:div>
    <w:div w:id="2063401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nmc.ca/" TargetMode="External"/><Relationship Id="rId9" Type="http://schemas.openxmlformats.org/officeDocument/2006/relationships/image" Target="media/image1.emf"/><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049D7-5EB8-BA40-B297-37F76A51F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1016</Words>
  <Characters>5794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NMC</Company>
  <LinksUpToDate>false</LinksUpToDate>
  <CharactersWithSpaces>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NMC</dc:creator>
  <cp:lastModifiedBy>Microsoft Office User</cp:lastModifiedBy>
  <cp:revision>12</cp:revision>
  <cp:lastPrinted>2016-04-28T18:28:00Z</cp:lastPrinted>
  <dcterms:created xsi:type="dcterms:W3CDTF">2016-10-06T16:13:00Z</dcterms:created>
  <dcterms:modified xsi:type="dcterms:W3CDTF">2016-10-06T16:29:00Z</dcterms:modified>
</cp:coreProperties>
</file>